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F9B3D" w14:textId="44D33948" w:rsidR="00904AFF" w:rsidRPr="00034263" w:rsidRDefault="00904AFF" w:rsidP="00533272">
      <w:pPr>
        <w:rPr>
          <w:rFonts w:asciiTheme="minorHAnsi" w:hAnsiTheme="minorHAnsi" w:cstheme="minorHAnsi"/>
          <w:sz w:val="32"/>
          <w:szCs w:val="32"/>
        </w:rPr>
      </w:pPr>
    </w:p>
    <w:p w14:paraId="2C935E9C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2CA14C48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44"/>
          <w:szCs w:val="44"/>
        </w:rPr>
      </w:pPr>
      <w:r w:rsidRPr="00034263">
        <w:rPr>
          <w:rFonts w:asciiTheme="minorHAnsi" w:hAnsiTheme="minorHAnsi" w:cstheme="minorHAnsi"/>
          <w:sz w:val="44"/>
          <w:szCs w:val="44"/>
        </w:rPr>
        <w:t>Rozkład materiału</w:t>
      </w:r>
    </w:p>
    <w:p w14:paraId="42F8362E" w14:textId="19BC2B5E" w:rsidR="00904AFF" w:rsidRPr="00034263" w:rsidRDefault="00904AFF" w:rsidP="00E4707C">
      <w:pPr>
        <w:jc w:val="center"/>
        <w:rPr>
          <w:rFonts w:asciiTheme="minorHAnsi" w:hAnsiTheme="minorHAnsi" w:cstheme="minorHAnsi"/>
          <w:sz w:val="32"/>
          <w:szCs w:val="32"/>
        </w:rPr>
      </w:pPr>
      <w:r w:rsidRPr="00034263">
        <w:rPr>
          <w:rFonts w:asciiTheme="minorHAnsi" w:hAnsiTheme="minorHAnsi" w:cstheme="minorHAnsi"/>
          <w:sz w:val="32"/>
          <w:szCs w:val="32"/>
        </w:rPr>
        <w:t>na podstawie podręcznika</w:t>
      </w:r>
      <w:r w:rsidR="00B57A62">
        <w:rPr>
          <w:rFonts w:asciiTheme="minorHAnsi" w:hAnsiTheme="minorHAnsi" w:cstheme="minorHAnsi"/>
          <w:sz w:val="32"/>
          <w:szCs w:val="32"/>
        </w:rPr>
        <w:t xml:space="preserve"> z serii</w:t>
      </w:r>
      <w:r w:rsidRPr="00034263">
        <w:rPr>
          <w:rFonts w:asciiTheme="minorHAnsi" w:hAnsiTheme="minorHAnsi" w:cstheme="minorHAnsi"/>
          <w:sz w:val="32"/>
          <w:szCs w:val="32"/>
        </w:rPr>
        <w:t xml:space="preserve"> </w:t>
      </w:r>
      <w:r w:rsidR="00034263" w:rsidRPr="00B57A62">
        <w:rPr>
          <w:rFonts w:asciiTheme="minorHAnsi" w:hAnsiTheme="minorHAnsi" w:cstheme="minorHAnsi"/>
          <w:b/>
          <w:i/>
          <w:sz w:val="32"/>
          <w:szCs w:val="32"/>
        </w:rPr>
        <w:t>Gute Reise</w:t>
      </w:r>
      <w:r w:rsidR="00D265E9" w:rsidRPr="0003426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7C23F3" w:rsidRPr="00034263">
        <w:rPr>
          <w:rFonts w:asciiTheme="minorHAnsi" w:hAnsiTheme="minorHAnsi" w:cstheme="minorHAnsi"/>
          <w:sz w:val="32"/>
          <w:szCs w:val="32"/>
        </w:rPr>
        <w:t>W</w:t>
      </w:r>
      <w:r w:rsidRPr="00034263">
        <w:rPr>
          <w:rFonts w:asciiTheme="minorHAnsi" w:hAnsiTheme="minorHAnsi" w:cstheme="minorHAnsi"/>
          <w:sz w:val="32"/>
          <w:szCs w:val="32"/>
        </w:rPr>
        <w:t xml:space="preserve">ydawnictwa </w:t>
      </w:r>
      <w:r w:rsidRPr="00034263">
        <w:rPr>
          <w:rFonts w:asciiTheme="minorHAnsi" w:hAnsiTheme="minorHAnsi" w:cstheme="minorHAnsi"/>
          <w:b/>
          <w:sz w:val="32"/>
          <w:szCs w:val="32"/>
        </w:rPr>
        <w:t>Draco</w:t>
      </w:r>
    </w:p>
    <w:p w14:paraId="1A25A905" w14:textId="77777777" w:rsidR="00904AFF" w:rsidRPr="00034263" w:rsidRDefault="00904AFF" w:rsidP="00C06751">
      <w:pPr>
        <w:rPr>
          <w:rFonts w:asciiTheme="minorHAnsi" w:hAnsiTheme="minorHAnsi" w:cstheme="minorHAnsi"/>
          <w:sz w:val="28"/>
          <w:szCs w:val="28"/>
        </w:rPr>
      </w:pPr>
    </w:p>
    <w:p w14:paraId="31D1F19E" w14:textId="46283E6B" w:rsidR="00904AFF" w:rsidRPr="00034263" w:rsidRDefault="00904AFF" w:rsidP="00A43AFB">
      <w:pPr>
        <w:jc w:val="both"/>
        <w:rPr>
          <w:rFonts w:asciiTheme="minorHAnsi" w:hAnsiTheme="minorHAnsi" w:cstheme="minorHAnsi"/>
          <w:sz w:val="28"/>
          <w:szCs w:val="28"/>
        </w:rPr>
      </w:pPr>
      <w:r w:rsidRPr="00034263">
        <w:rPr>
          <w:rFonts w:asciiTheme="minorHAnsi" w:hAnsiTheme="minorHAnsi" w:cstheme="minorHAnsi"/>
          <w:sz w:val="28"/>
          <w:szCs w:val="28"/>
        </w:rPr>
        <w:t>Poniższy plan rozkład materiału został opracowany na 60 godzin lekcyjnych</w:t>
      </w:r>
      <w:r w:rsidR="00B57A62">
        <w:rPr>
          <w:rFonts w:asciiTheme="minorHAnsi" w:hAnsiTheme="minorHAnsi" w:cstheme="minorHAnsi"/>
          <w:sz w:val="28"/>
          <w:szCs w:val="28"/>
        </w:rPr>
        <w:t xml:space="preserve">, czyli w układzie tygodniowym w planie są zapisane dwie godziny języka niemieckiego. Liczba godzin przeznaczonych </w:t>
      </w:r>
      <w:r w:rsidRPr="00034263">
        <w:rPr>
          <w:rFonts w:asciiTheme="minorHAnsi" w:hAnsiTheme="minorHAnsi" w:cstheme="minorHAnsi"/>
          <w:sz w:val="28"/>
          <w:szCs w:val="28"/>
        </w:rPr>
        <w:t>na jeden temat może ulec zmianie w zależności od potrzeb nauczyciela, zdolności i zainteresowań uczniów oraz liczby godzin lekcyjnych pozostających do dyspozycji.</w:t>
      </w:r>
    </w:p>
    <w:p w14:paraId="5E2F1B34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50338DCE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4D3F199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1E86BA6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C769CD1" w14:textId="64600C3A" w:rsidR="00904AFF" w:rsidRDefault="00904AFF" w:rsidP="001A00E2">
      <w:pPr>
        <w:rPr>
          <w:rFonts w:asciiTheme="minorHAnsi" w:hAnsiTheme="minorHAnsi" w:cstheme="minorHAnsi"/>
          <w:sz w:val="28"/>
          <w:szCs w:val="28"/>
        </w:rPr>
      </w:pPr>
    </w:p>
    <w:p w14:paraId="53C20208" w14:textId="77777777" w:rsidR="00034263" w:rsidRPr="00034263" w:rsidRDefault="00034263" w:rsidP="001A00E2">
      <w:pPr>
        <w:rPr>
          <w:rFonts w:asciiTheme="minorHAnsi" w:hAnsiTheme="minorHAnsi" w:cstheme="minorHAnsi"/>
          <w:sz w:val="28"/>
          <w:szCs w:val="28"/>
        </w:rPr>
      </w:pPr>
    </w:p>
    <w:p w14:paraId="680D2259" w14:textId="5AEB9B7A" w:rsidR="00D265E9" w:rsidRPr="00034263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p w14:paraId="1BB88DC9" w14:textId="77777777" w:rsidR="00D265E9" w:rsidRPr="00034263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152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4"/>
        <w:gridCol w:w="803"/>
        <w:gridCol w:w="1093"/>
        <w:gridCol w:w="2966"/>
        <w:gridCol w:w="1982"/>
        <w:gridCol w:w="5462"/>
        <w:gridCol w:w="2391"/>
      </w:tblGrid>
      <w:tr w:rsidR="004D412A" w:rsidRPr="00034263" w14:paraId="6F1E204E" w14:textId="77777777" w:rsidTr="00C81E0E">
        <w:tc>
          <w:tcPr>
            <w:tcW w:w="554" w:type="dxa"/>
            <w:tcBorders>
              <w:top w:val="nil"/>
              <w:left w:val="nil"/>
              <w:right w:val="nil"/>
            </w:tcBorders>
          </w:tcPr>
          <w:p w14:paraId="2D6ACBC7" w14:textId="77777777" w:rsidR="00C81E0E" w:rsidRPr="00034263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03" w:type="dxa"/>
            <w:tcBorders>
              <w:top w:val="nil"/>
              <w:left w:val="nil"/>
            </w:tcBorders>
          </w:tcPr>
          <w:p w14:paraId="75186090" w14:textId="77777777" w:rsidR="00C81E0E" w:rsidRPr="00034263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3" w:type="dxa"/>
          </w:tcPr>
          <w:p w14:paraId="433D7B42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Liczba godzin</w:t>
            </w:r>
          </w:p>
        </w:tc>
        <w:tc>
          <w:tcPr>
            <w:tcW w:w="2966" w:type="dxa"/>
          </w:tcPr>
          <w:p w14:paraId="28AE7210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Komunikacja</w:t>
            </w:r>
          </w:p>
        </w:tc>
        <w:tc>
          <w:tcPr>
            <w:tcW w:w="1982" w:type="dxa"/>
          </w:tcPr>
          <w:p w14:paraId="475A968B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Leksyka</w:t>
            </w:r>
          </w:p>
        </w:tc>
        <w:tc>
          <w:tcPr>
            <w:tcW w:w="5462" w:type="dxa"/>
          </w:tcPr>
          <w:p w14:paraId="794E3E51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Gramatyka</w:t>
            </w:r>
          </w:p>
        </w:tc>
        <w:tc>
          <w:tcPr>
            <w:tcW w:w="2391" w:type="dxa"/>
          </w:tcPr>
          <w:p w14:paraId="49B991E0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Kultura</w:t>
            </w:r>
          </w:p>
        </w:tc>
      </w:tr>
      <w:tr w:rsidR="00E8242E" w:rsidRPr="00034263" w14:paraId="0176193C" w14:textId="1BE89E50" w:rsidTr="00034263">
        <w:trPr>
          <w:cantSplit/>
          <w:trHeight w:val="1095"/>
        </w:trPr>
        <w:tc>
          <w:tcPr>
            <w:tcW w:w="554" w:type="dxa"/>
            <w:vMerge w:val="restart"/>
            <w:textDirection w:val="btLr"/>
          </w:tcPr>
          <w:p w14:paraId="71CA39AF" w14:textId="2CFDF3B8" w:rsidR="00E8242E" w:rsidRPr="00034263" w:rsidRDefault="00034263" w:rsidP="00D265E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803" w:type="dxa"/>
            <w:textDirection w:val="btLr"/>
          </w:tcPr>
          <w:p w14:paraId="7613D765" w14:textId="56CD37B8" w:rsidR="00E8242E" w:rsidRPr="00034263" w:rsidRDefault="00034263" w:rsidP="00D265E9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723B4263" w14:textId="77777777" w:rsidR="00E8242E" w:rsidRPr="00034263" w:rsidRDefault="00E8242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66EC42D" w14:textId="591E733B" w:rsidR="00E8242E" w:rsidRPr="00034263" w:rsidRDefault="00E8242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37436090" w14:textId="3DA9739D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Powitania</w:t>
            </w:r>
          </w:p>
          <w:p w14:paraId="28C51435" w14:textId="72186E61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Pożegnania</w:t>
            </w:r>
          </w:p>
          <w:p w14:paraId="0AA41519" w14:textId="77777777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Wskazywanie na problemy z komunikacją</w:t>
            </w:r>
          </w:p>
          <w:p w14:paraId="7844F2CD" w14:textId="53CA276A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Literowanie swojego imienia</w:t>
            </w:r>
          </w:p>
        </w:tc>
        <w:tc>
          <w:tcPr>
            <w:tcW w:w="1982" w:type="dxa"/>
            <w:vMerge w:val="restart"/>
          </w:tcPr>
          <w:p w14:paraId="0B52737D" w14:textId="4AA05361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Wyrażenia mówiące </w:t>
            </w:r>
            <w:r w:rsidR="00655A16" w:rsidRPr="00034263">
              <w:rPr>
                <w:rFonts w:asciiTheme="minorHAnsi" w:hAnsiTheme="minorHAnsi" w:cstheme="minorHAnsi"/>
              </w:rPr>
              <w:br/>
            </w:r>
            <w:r w:rsidRPr="00034263">
              <w:rPr>
                <w:rFonts w:asciiTheme="minorHAnsi" w:hAnsiTheme="minorHAnsi" w:cstheme="minorHAnsi"/>
              </w:rPr>
              <w:t>o nastroju</w:t>
            </w:r>
          </w:p>
          <w:p w14:paraId="3D935A3A" w14:textId="6336C1DC" w:rsidR="00E8242E" w:rsidRPr="00034263" w:rsidRDefault="00E8242E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Alfabet </w:t>
            </w:r>
            <w:r w:rsidR="00655A16" w:rsidRPr="00034263">
              <w:rPr>
                <w:rFonts w:asciiTheme="minorHAnsi" w:hAnsiTheme="minorHAnsi" w:cstheme="minorHAnsi"/>
              </w:rPr>
              <w:br/>
            </w:r>
            <w:r w:rsidRPr="00034263">
              <w:rPr>
                <w:rFonts w:asciiTheme="minorHAnsi" w:hAnsiTheme="minorHAnsi" w:cstheme="minorHAnsi"/>
              </w:rPr>
              <w:t xml:space="preserve">i przykłady znanych </w:t>
            </w:r>
            <w:r w:rsidR="00034263">
              <w:rPr>
                <w:rFonts w:asciiTheme="minorHAnsi" w:hAnsiTheme="minorHAnsi" w:cstheme="minorHAnsi"/>
              </w:rPr>
              <w:t>niemieckich</w:t>
            </w:r>
            <w:r w:rsidRPr="00034263">
              <w:rPr>
                <w:rFonts w:asciiTheme="minorHAnsi" w:hAnsiTheme="minorHAnsi" w:cstheme="minorHAnsi"/>
              </w:rPr>
              <w:t xml:space="preserve"> słów</w:t>
            </w:r>
          </w:p>
        </w:tc>
        <w:tc>
          <w:tcPr>
            <w:tcW w:w="5462" w:type="dxa"/>
            <w:vMerge w:val="restart"/>
          </w:tcPr>
          <w:p w14:paraId="387FC238" w14:textId="035AFB06" w:rsidR="00E8242E" w:rsidRPr="00034263" w:rsidRDefault="00E8242E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Podstawowe struktury pozwalające prowadzić lekcję </w:t>
            </w:r>
            <w:r w:rsidRPr="00034263">
              <w:rPr>
                <w:rFonts w:asciiTheme="minorHAnsi" w:hAnsiTheme="minorHAnsi" w:cstheme="minorHAnsi"/>
              </w:rPr>
              <w:br/>
              <w:t xml:space="preserve">w języku </w:t>
            </w:r>
            <w:r w:rsidR="00034263">
              <w:rPr>
                <w:rFonts w:asciiTheme="minorHAnsi" w:hAnsiTheme="minorHAnsi" w:cstheme="minorHAnsi"/>
              </w:rPr>
              <w:t>niemieckim</w:t>
            </w:r>
          </w:p>
        </w:tc>
        <w:tc>
          <w:tcPr>
            <w:tcW w:w="2391" w:type="dxa"/>
            <w:vMerge w:val="restart"/>
          </w:tcPr>
          <w:p w14:paraId="3247A931" w14:textId="50BF7546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Pory dnia </w:t>
            </w:r>
            <w:r w:rsidR="00655A16" w:rsidRPr="00034263">
              <w:rPr>
                <w:rFonts w:asciiTheme="minorHAnsi" w:hAnsiTheme="minorHAnsi" w:cstheme="minorHAnsi"/>
              </w:rPr>
              <w:br/>
            </w:r>
            <w:r w:rsidRPr="00034263">
              <w:rPr>
                <w:rFonts w:asciiTheme="minorHAnsi" w:hAnsiTheme="minorHAnsi" w:cstheme="minorHAnsi"/>
              </w:rPr>
              <w:t xml:space="preserve">w </w:t>
            </w:r>
            <w:r w:rsidR="00034263">
              <w:rPr>
                <w:rFonts w:asciiTheme="minorHAnsi" w:hAnsiTheme="minorHAnsi" w:cstheme="minorHAnsi"/>
              </w:rPr>
              <w:t>Niemczech</w:t>
            </w:r>
          </w:p>
          <w:p w14:paraId="02329200" w14:textId="5598E10C" w:rsidR="00E8242E" w:rsidRPr="00034263" w:rsidRDefault="00E8242E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Słownictwo </w:t>
            </w:r>
            <w:r w:rsidR="00034263">
              <w:rPr>
                <w:rFonts w:asciiTheme="minorHAnsi" w:hAnsiTheme="minorHAnsi" w:cstheme="minorHAnsi"/>
              </w:rPr>
              <w:t>niemieckie</w:t>
            </w:r>
            <w:r w:rsidRPr="00034263">
              <w:rPr>
                <w:rFonts w:asciiTheme="minorHAnsi" w:hAnsiTheme="minorHAnsi" w:cstheme="minorHAnsi"/>
              </w:rPr>
              <w:t xml:space="preserve"> na świecie</w:t>
            </w:r>
          </w:p>
          <w:p w14:paraId="38070C78" w14:textId="6917AB44" w:rsidR="00E8242E" w:rsidRPr="00034263" w:rsidRDefault="00E8242E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Piosenka o alfabecie</w:t>
            </w:r>
          </w:p>
        </w:tc>
      </w:tr>
      <w:tr w:rsidR="00E8242E" w:rsidRPr="00034263" w14:paraId="49656F8C" w14:textId="77777777" w:rsidTr="00034263">
        <w:trPr>
          <w:cantSplit/>
          <w:trHeight w:val="1082"/>
        </w:trPr>
        <w:tc>
          <w:tcPr>
            <w:tcW w:w="554" w:type="dxa"/>
            <w:vMerge/>
            <w:textDirection w:val="btLr"/>
          </w:tcPr>
          <w:p w14:paraId="2AB2CAC5" w14:textId="77777777" w:rsidR="00E8242E" w:rsidRPr="00034263" w:rsidRDefault="00E8242E" w:rsidP="00D265E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819B558" w14:textId="63709A59" w:rsidR="00E8242E" w:rsidRPr="00034263" w:rsidRDefault="00034263" w:rsidP="00D265E9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7D4EC4C6" w14:textId="77777777" w:rsidR="00E8242E" w:rsidRPr="00034263" w:rsidRDefault="00E8242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1DFD348" w14:textId="6A4D4FC4" w:rsidR="00E8242E" w:rsidRPr="00034263" w:rsidRDefault="00E8242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6A482141" w14:textId="6049CF57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74A9EE58" w14:textId="768299C8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1A73DD30" w14:textId="2847B5FD" w:rsidR="00E8242E" w:rsidRPr="00034263" w:rsidRDefault="00E8242E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62C20C79" w14:textId="61165F02" w:rsidR="00E8242E" w:rsidRPr="00034263" w:rsidRDefault="00E8242E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8242E" w:rsidRPr="00034263" w14:paraId="67DEB143" w14:textId="77777777" w:rsidTr="00034263">
        <w:trPr>
          <w:cantSplit/>
          <w:trHeight w:val="1026"/>
        </w:trPr>
        <w:tc>
          <w:tcPr>
            <w:tcW w:w="554" w:type="dxa"/>
            <w:vMerge w:val="restart"/>
            <w:textDirection w:val="btLr"/>
          </w:tcPr>
          <w:p w14:paraId="4C645184" w14:textId="22E6775C" w:rsidR="00E8242E" w:rsidRPr="00034263" w:rsidRDefault="00034263" w:rsidP="00324C5C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03" w:type="dxa"/>
            <w:textDirection w:val="btLr"/>
          </w:tcPr>
          <w:p w14:paraId="3F9815D6" w14:textId="0E7D7E25" w:rsidR="00E8242E" w:rsidRPr="00034263" w:rsidRDefault="00034263" w:rsidP="00324C5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88A8743" w14:textId="77777777" w:rsidR="00E8242E" w:rsidRPr="00034263" w:rsidRDefault="00E8242E" w:rsidP="00324C5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573EAFD" w14:textId="6A775257" w:rsidR="00E8242E" w:rsidRPr="00034263" w:rsidRDefault="00E8242E" w:rsidP="00324C5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7D61303C" w14:textId="3796A682" w:rsidR="00E8242E" w:rsidRPr="00034263" w:rsidRDefault="00E8242E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Przedstawianie się</w:t>
            </w:r>
          </w:p>
          <w:p w14:paraId="7B6A0526" w14:textId="7A62336C" w:rsidR="00E8242E" w:rsidRPr="00034263" w:rsidRDefault="00E8242E" w:rsidP="00324C5C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dane osobowe</w:t>
            </w:r>
          </w:p>
          <w:p w14:paraId="2D547333" w14:textId="6C562529" w:rsidR="00E8242E" w:rsidRPr="00034263" w:rsidRDefault="00E8242E" w:rsidP="00324C5C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Określanie narodowości</w:t>
            </w:r>
          </w:p>
          <w:p w14:paraId="1BD430B0" w14:textId="0A4C47DE" w:rsidR="00E8242E" w:rsidRPr="00034263" w:rsidRDefault="00E8242E" w:rsidP="00324C5C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Wskazywanie pochodzenia</w:t>
            </w:r>
          </w:p>
          <w:p w14:paraId="0E8135CD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wiek</w:t>
            </w:r>
          </w:p>
          <w:p w14:paraId="0DF9A708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Podawanie wieku</w:t>
            </w:r>
          </w:p>
          <w:p w14:paraId="3D89A22B" w14:textId="77777777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Wskazywanie relacji rodzinnych</w:t>
            </w:r>
          </w:p>
          <w:p w14:paraId="641F114D" w14:textId="77777777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Przedstawianie innych</w:t>
            </w:r>
          </w:p>
          <w:p w14:paraId="763B87D4" w14:textId="1EEEA60D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posiadania</w:t>
            </w:r>
          </w:p>
        </w:tc>
        <w:tc>
          <w:tcPr>
            <w:tcW w:w="1982" w:type="dxa"/>
            <w:vMerge w:val="restart"/>
          </w:tcPr>
          <w:p w14:paraId="3DB78E79" w14:textId="2D5F0EBD" w:rsidR="00E8242E" w:rsidRPr="00034263" w:rsidRDefault="00E8242E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Narodowości</w:t>
            </w:r>
          </w:p>
          <w:p w14:paraId="6237DB37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Liczebniki od 1 do 10</w:t>
            </w:r>
          </w:p>
          <w:p w14:paraId="13E1A76C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Dane osobowe - wiek</w:t>
            </w:r>
          </w:p>
          <w:p w14:paraId="52E096ED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Podstawowe słowa związane z urodzinami</w:t>
            </w:r>
          </w:p>
          <w:p w14:paraId="0D0AE0E3" w14:textId="77777777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Rodzina</w:t>
            </w:r>
          </w:p>
          <w:p w14:paraId="7D2EFC99" w14:textId="44650DE6" w:rsidR="00E8242E" w:rsidRPr="00034263" w:rsidRDefault="00E8242E" w:rsidP="00655A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Zwierzęta</w:t>
            </w:r>
          </w:p>
        </w:tc>
        <w:tc>
          <w:tcPr>
            <w:tcW w:w="5462" w:type="dxa"/>
            <w:vMerge w:val="restart"/>
          </w:tcPr>
          <w:p w14:paraId="1B6103CC" w14:textId="0EA0DCB3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Czas teraźniejszy</w:t>
            </w:r>
            <w:r w:rsidRPr="00034263">
              <w:rPr>
                <w:rFonts w:asciiTheme="minorHAnsi" w:hAnsiTheme="minorHAnsi" w:cstheme="minorHAnsi"/>
                <w:i/>
              </w:rPr>
              <w:t xml:space="preserve"> </w:t>
            </w:r>
            <w:r w:rsidR="00034263">
              <w:rPr>
                <w:rFonts w:asciiTheme="minorHAnsi" w:hAnsiTheme="minorHAnsi" w:cstheme="minorHAnsi"/>
                <w:i/>
              </w:rPr>
              <w:t xml:space="preserve">Präsens </w:t>
            </w:r>
            <w:r w:rsidRPr="00034263">
              <w:rPr>
                <w:rFonts w:asciiTheme="minorHAnsi" w:hAnsiTheme="minorHAnsi" w:cstheme="minorHAnsi"/>
              </w:rPr>
              <w:t xml:space="preserve"> (czasowniki </w:t>
            </w:r>
            <w:r w:rsidR="00034263" w:rsidRPr="00034263">
              <w:rPr>
                <w:rFonts w:asciiTheme="minorHAnsi" w:hAnsiTheme="minorHAnsi" w:cstheme="minorHAnsi"/>
                <w:b/>
                <w:i/>
              </w:rPr>
              <w:t>heißen, kommen</w:t>
            </w:r>
            <w:r w:rsidR="00034263">
              <w:rPr>
                <w:rFonts w:asciiTheme="minorHAnsi" w:hAnsiTheme="minorHAnsi" w:cstheme="minorHAnsi"/>
                <w:b/>
                <w:i/>
              </w:rPr>
              <w:t>, sein, haben</w:t>
            </w:r>
            <w:r w:rsidR="00034263">
              <w:rPr>
                <w:rFonts w:asciiTheme="minorHAnsi" w:hAnsiTheme="minorHAnsi" w:cstheme="minorHAnsi"/>
                <w:i/>
              </w:rPr>
              <w:t xml:space="preserve"> </w:t>
            </w:r>
            <w:r w:rsidRPr="00034263">
              <w:rPr>
                <w:rFonts w:asciiTheme="minorHAnsi" w:hAnsiTheme="minorHAnsi" w:cstheme="minorHAnsi"/>
                <w:i/>
              </w:rPr>
              <w:t xml:space="preserve"> -</w:t>
            </w:r>
            <w:r w:rsidRPr="00034263">
              <w:rPr>
                <w:rFonts w:asciiTheme="minorHAnsi" w:hAnsiTheme="minorHAnsi" w:cstheme="minorHAnsi"/>
              </w:rPr>
              <w:t xml:space="preserve"> odmienione w liczbie pojedynczej)</w:t>
            </w:r>
          </w:p>
          <w:p w14:paraId="73DB716A" w14:textId="0716C4C3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Zaimki osobowe (liczba pojedyncza)</w:t>
            </w:r>
          </w:p>
          <w:p w14:paraId="449AD436" w14:textId="2B661A96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Rodzaj przymiotnika</w:t>
            </w:r>
          </w:p>
          <w:p w14:paraId="0424F23C" w14:textId="1338D5DB" w:rsidR="00E8242E" w:rsidRPr="00034263" w:rsidRDefault="00E8242E" w:rsidP="00324C5C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 xml:space="preserve">Zaimki pytajne: </w:t>
            </w:r>
            <w:r w:rsidR="00034263" w:rsidRPr="00034263">
              <w:rPr>
                <w:rFonts w:asciiTheme="minorHAnsi" w:hAnsiTheme="minorHAnsi" w:cstheme="minorHAnsi"/>
                <w:b/>
                <w:i/>
                <w:lang w:val="es-ES"/>
              </w:rPr>
              <w:t>wie?, woher</w:t>
            </w:r>
            <w:r w:rsidR="00034263">
              <w:rPr>
                <w:rFonts w:asciiTheme="minorHAnsi" w:hAnsiTheme="minorHAnsi" w:cstheme="minorHAnsi"/>
                <w:b/>
                <w:i/>
                <w:lang w:val="es-ES"/>
              </w:rPr>
              <w:t>?</w:t>
            </w:r>
          </w:p>
          <w:p w14:paraId="5B1A45D4" w14:textId="547929E7" w:rsidR="00E8242E" w:rsidRPr="00034263" w:rsidRDefault="00E8242E" w:rsidP="000E59CD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lang w:val="de-DE"/>
              </w:rPr>
            </w:pPr>
            <w:r w:rsidRPr="00034263">
              <w:rPr>
                <w:rFonts w:asciiTheme="minorHAnsi" w:hAnsiTheme="minorHAnsi" w:cstheme="minorHAnsi"/>
                <w:lang w:val="de-DE"/>
              </w:rPr>
              <w:t>Przymiotniki dzierżawcze</w:t>
            </w:r>
            <w:r w:rsidR="00034263" w:rsidRPr="00034263">
              <w:rPr>
                <w:rFonts w:asciiTheme="minorHAnsi" w:hAnsiTheme="minorHAnsi" w:cstheme="minorHAnsi"/>
                <w:lang w:val="de-DE"/>
              </w:rPr>
              <w:t xml:space="preserve">: </w:t>
            </w:r>
            <w:r w:rsidR="00034263" w:rsidRPr="00034263">
              <w:rPr>
                <w:rFonts w:asciiTheme="minorHAnsi" w:hAnsiTheme="minorHAnsi" w:cstheme="minorHAnsi"/>
                <w:b/>
                <w:i/>
                <w:lang w:val="de-DE"/>
              </w:rPr>
              <w:t>mein, meine, dein, deine, sein, seine, ihr, ihre</w:t>
            </w:r>
          </w:p>
          <w:p w14:paraId="580FF341" w14:textId="2001DF11" w:rsidR="00E8242E" w:rsidRPr="00034263" w:rsidRDefault="00E8242E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Z</w:t>
            </w:r>
            <w:r w:rsidR="00034263">
              <w:rPr>
                <w:rFonts w:asciiTheme="minorHAnsi" w:hAnsiTheme="minorHAnsi" w:cstheme="minorHAnsi"/>
              </w:rPr>
              <w:t>aimek</w:t>
            </w:r>
            <w:r w:rsidRPr="00034263">
              <w:rPr>
                <w:rFonts w:asciiTheme="minorHAnsi" w:hAnsiTheme="minorHAnsi" w:cstheme="minorHAnsi"/>
              </w:rPr>
              <w:t xml:space="preserve"> wskazując</w:t>
            </w:r>
            <w:r w:rsidR="00034263">
              <w:rPr>
                <w:rFonts w:asciiTheme="minorHAnsi" w:hAnsiTheme="minorHAnsi" w:cstheme="minorHAnsi"/>
              </w:rPr>
              <w:t>y</w:t>
            </w:r>
            <w:r w:rsidRPr="00034263">
              <w:rPr>
                <w:rFonts w:asciiTheme="minorHAnsi" w:hAnsiTheme="minorHAnsi" w:cstheme="minorHAnsi"/>
              </w:rPr>
              <w:t xml:space="preserve"> (</w:t>
            </w:r>
            <w:r w:rsidR="00034263" w:rsidRPr="00034263">
              <w:rPr>
                <w:rFonts w:asciiTheme="minorHAnsi" w:hAnsiTheme="minorHAnsi" w:cstheme="minorHAnsi"/>
                <w:b/>
                <w:i/>
              </w:rPr>
              <w:t>das</w:t>
            </w:r>
            <w:r w:rsidRPr="00034263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391" w:type="dxa"/>
            <w:vMerge w:val="restart"/>
          </w:tcPr>
          <w:p w14:paraId="1531487C" w14:textId="74C4B750" w:rsidR="00E8242E" w:rsidRPr="00034263" w:rsidRDefault="00EE63F3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Mapa Polski </w:t>
            </w:r>
            <w:r w:rsidR="00655A16" w:rsidRPr="00034263">
              <w:rPr>
                <w:rFonts w:asciiTheme="minorHAnsi" w:hAnsiTheme="minorHAnsi" w:cstheme="minorHAnsi"/>
              </w:rPr>
              <w:br/>
            </w:r>
            <w:r w:rsidRPr="00034263">
              <w:rPr>
                <w:rFonts w:asciiTheme="minorHAnsi" w:hAnsiTheme="minorHAnsi" w:cstheme="minorHAnsi"/>
              </w:rPr>
              <w:t xml:space="preserve">i </w:t>
            </w:r>
            <w:r w:rsidR="00034263">
              <w:rPr>
                <w:rFonts w:asciiTheme="minorHAnsi" w:hAnsiTheme="minorHAnsi" w:cstheme="minorHAnsi"/>
              </w:rPr>
              <w:t>Niemiec</w:t>
            </w:r>
          </w:p>
          <w:p w14:paraId="68AC6549" w14:textId="1611C348" w:rsidR="00EE63F3" w:rsidRPr="00034263" w:rsidRDefault="00034263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Niemiecka</w:t>
            </w:r>
            <w:r w:rsidR="00EE63F3" w:rsidRPr="00034263">
              <w:rPr>
                <w:rFonts w:asciiTheme="minorHAnsi" w:hAnsiTheme="minorHAnsi" w:cstheme="minorHAnsi"/>
              </w:rPr>
              <w:t xml:space="preserve"> rodzina</w:t>
            </w:r>
          </w:p>
          <w:p w14:paraId="0DD96404" w14:textId="1C29BD12" w:rsidR="00F712ED" w:rsidRPr="00034263" w:rsidRDefault="00F712ED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Gra </w:t>
            </w:r>
            <w:r w:rsidRPr="004457EF">
              <w:rPr>
                <w:rFonts w:asciiTheme="minorHAnsi" w:hAnsiTheme="minorHAnsi" w:cstheme="minorHAnsi"/>
                <w:b/>
                <w:i/>
                <w:iCs/>
              </w:rPr>
              <w:t>Bingo</w:t>
            </w:r>
          </w:p>
        </w:tc>
      </w:tr>
      <w:tr w:rsidR="00E8242E" w:rsidRPr="00034263" w14:paraId="4113C6D9" w14:textId="77777777" w:rsidTr="00034263">
        <w:trPr>
          <w:cantSplit/>
          <w:trHeight w:val="984"/>
        </w:trPr>
        <w:tc>
          <w:tcPr>
            <w:tcW w:w="554" w:type="dxa"/>
            <w:vMerge/>
            <w:textDirection w:val="btLr"/>
          </w:tcPr>
          <w:p w14:paraId="65433FF0" w14:textId="77777777" w:rsidR="00E8242E" w:rsidRPr="00034263" w:rsidRDefault="00E8242E" w:rsidP="00990382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FF8C9E7" w14:textId="172CA359" w:rsidR="00E8242E" w:rsidRPr="00034263" w:rsidRDefault="00034263" w:rsidP="0099038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66669C73" w14:textId="77777777" w:rsidR="00E8242E" w:rsidRPr="00034263" w:rsidRDefault="00E8242E" w:rsidP="0099038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8CD972" w14:textId="2A876808" w:rsidR="00E8242E" w:rsidRPr="00034263" w:rsidRDefault="00E8242E" w:rsidP="0099038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278CC26B" w14:textId="1EBC8D00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ED24057" w14:textId="07F4EDC1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DEC7EE6" w14:textId="26396D5B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366E5085" w14:textId="6E84E3F3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8242E" w:rsidRPr="00034263" w14:paraId="24FC2D69" w14:textId="77777777" w:rsidTr="00034263">
        <w:trPr>
          <w:cantSplit/>
          <w:trHeight w:val="984"/>
        </w:trPr>
        <w:tc>
          <w:tcPr>
            <w:tcW w:w="554" w:type="dxa"/>
            <w:vMerge/>
            <w:textDirection w:val="btLr"/>
          </w:tcPr>
          <w:p w14:paraId="2EC04614" w14:textId="77777777" w:rsidR="00E8242E" w:rsidRPr="00034263" w:rsidRDefault="00E8242E" w:rsidP="00FB117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14D3F8A" w14:textId="0096F1D8" w:rsidR="00E8242E" w:rsidRPr="00034263" w:rsidRDefault="00034263" w:rsidP="00FB117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093" w:type="dxa"/>
          </w:tcPr>
          <w:p w14:paraId="2B8B558B" w14:textId="77777777" w:rsidR="00E8242E" w:rsidRPr="00034263" w:rsidRDefault="00E8242E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B5D891E" w14:textId="792FF48A" w:rsidR="00E8242E" w:rsidRPr="00034263" w:rsidRDefault="00E8242E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7AF83B3A" w14:textId="6A5D1528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2B04AFD" w14:textId="0EA4C0F6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160602DE" w14:textId="79E03310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546E428E" w14:textId="6F3E7639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B1173" w:rsidRPr="00034263" w14:paraId="49BF85BB" w14:textId="77777777" w:rsidTr="00034263">
        <w:trPr>
          <w:cantSplit/>
          <w:trHeight w:val="1756"/>
        </w:trPr>
        <w:tc>
          <w:tcPr>
            <w:tcW w:w="554" w:type="dxa"/>
            <w:vMerge/>
            <w:textDirection w:val="btLr"/>
          </w:tcPr>
          <w:p w14:paraId="7966D73A" w14:textId="77777777" w:rsidR="00FB1173" w:rsidRPr="00034263" w:rsidRDefault="00FB1173" w:rsidP="00FB117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5BD436" w14:textId="6702F3B6" w:rsidR="00FB1173" w:rsidRPr="00034263" w:rsidRDefault="00034263" w:rsidP="00FB117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</w:p>
        </w:tc>
        <w:tc>
          <w:tcPr>
            <w:tcW w:w="1093" w:type="dxa"/>
          </w:tcPr>
          <w:p w14:paraId="52E91D78" w14:textId="77777777" w:rsidR="00FB1173" w:rsidRPr="00034263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41C5631" w14:textId="77777777" w:rsidR="00FB1173" w:rsidRPr="00034263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5E236838" w14:textId="77777777" w:rsidR="00FB1173" w:rsidRPr="00034263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600598" w14:textId="47379104" w:rsidR="000E59CD" w:rsidRPr="00034263" w:rsidRDefault="0003426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>Wir spielen</w:t>
            </w:r>
            <w:r w:rsidR="000E59CD" w:rsidRPr="00034263">
              <w:rPr>
                <w:rFonts w:asciiTheme="minorHAnsi" w:hAnsiTheme="minorHAnsi" w:cstheme="minorHAnsi"/>
              </w:rPr>
              <w:t xml:space="preserve"> Gra edukacyjno – utrwalająca.</w:t>
            </w:r>
          </w:p>
          <w:p w14:paraId="0F62250E" w14:textId="093BD939" w:rsidR="00FB1173" w:rsidRPr="00034263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Powtórzenie materiału leksy</w:t>
            </w:r>
            <w:r w:rsidR="001A0372" w:rsidRPr="00034263">
              <w:rPr>
                <w:rFonts w:asciiTheme="minorHAnsi" w:hAnsiTheme="minorHAnsi" w:cstheme="minorHAnsi"/>
              </w:rPr>
              <w:t>kal</w:t>
            </w:r>
            <w:r w:rsidRPr="00034263">
              <w:rPr>
                <w:rFonts w:asciiTheme="minorHAnsi" w:hAnsiTheme="minorHAnsi" w:cstheme="minorHAnsi"/>
              </w:rPr>
              <w:t xml:space="preserve">no – gramatycznego z </w:t>
            </w:r>
            <w:r w:rsidR="00034263"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 w:rsidR="000E59CD" w:rsidRPr="00034263">
              <w:rPr>
                <w:rFonts w:asciiTheme="minorHAnsi" w:hAnsiTheme="minorHAnsi" w:cstheme="minorHAnsi"/>
              </w:rPr>
              <w:t>1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43345577" w14:textId="4A4A4E29" w:rsidR="00FB1173" w:rsidRPr="00034263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</w:tr>
      <w:tr w:rsidR="00FB1173" w:rsidRPr="00034263" w14:paraId="78A9557E" w14:textId="77777777" w:rsidTr="00B57A62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537A260F" w14:textId="77777777" w:rsidR="00FB1173" w:rsidRPr="00034263" w:rsidRDefault="00FB1173" w:rsidP="00FB117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1012E019" w14:textId="4BC1AEEE" w:rsidR="00FB1173" w:rsidRPr="00034263" w:rsidRDefault="00034263" w:rsidP="00FB117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</w:p>
        </w:tc>
        <w:tc>
          <w:tcPr>
            <w:tcW w:w="1093" w:type="dxa"/>
            <w:shd w:val="clear" w:color="auto" w:fill="EAF1DD" w:themeFill="accent3" w:themeFillTint="33"/>
          </w:tcPr>
          <w:p w14:paraId="3F2BDFF8" w14:textId="77777777" w:rsidR="00FB1173" w:rsidRPr="00034263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13C127A" w14:textId="77777777" w:rsidR="00FB1173" w:rsidRPr="00034263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489D7C94" w14:textId="77777777" w:rsidR="00FB1173" w:rsidRPr="00034263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C72394A" w14:textId="77777777" w:rsidR="00FB1173" w:rsidRDefault="00FB117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 w:rsidR="00034263">
              <w:rPr>
                <w:rFonts w:asciiTheme="minorHAnsi" w:hAnsiTheme="minorHAnsi" w:cstheme="minorHAnsi"/>
              </w:rPr>
              <w:t xml:space="preserve">rozdziału </w:t>
            </w:r>
            <w:r w:rsidR="000E59CD" w:rsidRPr="00034263">
              <w:rPr>
                <w:rFonts w:asciiTheme="minorHAnsi" w:hAnsiTheme="minorHAnsi" w:cstheme="minorHAnsi"/>
              </w:rPr>
              <w:t>1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56256651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490BE9B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91C3037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CC124B0" w14:textId="2E3BEC8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4457EF" w14:paraId="30190239" w14:textId="77777777" w:rsidTr="00C81E0E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1341AFA6" w14:textId="1D28A0D2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03" w:type="dxa"/>
            <w:textDirection w:val="btLr"/>
          </w:tcPr>
          <w:p w14:paraId="59FC23EF" w14:textId="5AE61ED8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38FB5D3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E34F010" w14:textId="50DA7446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55BE081B" w14:textId="25948AD1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bytu</w:t>
            </w:r>
          </w:p>
          <w:p w14:paraId="7649E1BA" w14:textId="67C5F7F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Pytanie i udzielanie informacji na temat przedmiotów </w:t>
            </w:r>
          </w:p>
          <w:p w14:paraId="60A4219D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przedmiotów</w:t>
            </w:r>
          </w:p>
          <w:p w14:paraId="3E5168A7" w14:textId="77777777" w:rsidR="00034263" w:rsidRPr="00034263" w:rsidRDefault="00034263" w:rsidP="00034263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ilość i wyrażanie ilości</w:t>
            </w:r>
          </w:p>
          <w:p w14:paraId="5AC0F367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Wyrażanie prośby </w:t>
            </w:r>
            <w:r w:rsidRPr="00034263">
              <w:rPr>
                <w:rFonts w:asciiTheme="minorHAnsi" w:hAnsiTheme="minorHAnsi" w:cstheme="minorHAnsi"/>
              </w:rPr>
              <w:br/>
              <w:t>i pożyczanie przedmiotów</w:t>
            </w:r>
          </w:p>
          <w:p w14:paraId="5F621C17" w14:textId="37468FA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Akceptowanie i odrzucanie prośby</w:t>
            </w:r>
          </w:p>
        </w:tc>
        <w:tc>
          <w:tcPr>
            <w:tcW w:w="1982" w:type="dxa"/>
            <w:vMerge w:val="restart"/>
          </w:tcPr>
          <w:p w14:paraId="46BBB2B9" w14:textId="081310C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Słownictwo związane ze szkołą (</w:t>
            </w:r>
            <w:r w:rsidR="004457EF">
              <w:rPr>
                <w:rFonts w:asciiTheme="minorHAnsi" w:hAnsiTheme="minorHAnsi" w:cstheme="minorHAnsi"/>
              </w:rPr>
              <w:t>przybory</w:t>
            </w:r>
            <w:r w:rsidRPr="00034263">
              <w:rPr>
                <w:rFonts w:asciiTheme="minorHAnsi" w:hAnsiTheme="minorHAnsi" w:cstheme="minorHAnsi"/>
              </w:rPr>
              <w:t xml:space="preserve"> szkolne, przedmioty szkolne)</w:t>
            </w:r>
          </w:p>
          <w:p w14:paraId="736D3DB0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Kolory</w:t>
            </w:r>
          </w:p>
          <w:p w14:paraId="3D2E7FA8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Liczebniki od 11 do 20</w:t>
            </w:r>
          </w:p>
          <w:p w14:paraId="2A33F897" w14:textId="4DD7033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Działania matematyczne</w:t>
            </w:r>
          </w:p>
        </w:tc>
        <w:tc>
          <w:tcPr>
            <w:tcW w:w="5462" w:type="dxa"/>
            <w:vMerge w:val="restart"/>
          </w:tcPr>
          <w:p w14:paraId="6B1DB7FC" w14:textId="530F7331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Czasownik </w:t>
            </w:r>
            <w:r w:rsidR="004457EF" w:rsidRPr="004457EF">
              <w:rPr>
                <w:rFonts w:asciiTheme="minorHAnsi" w:hAnsiTheme="minorHAnsi" w:cstheme="minorHAnsi"/>
                <w:b/>
                <w:i/>
              </w:rPr>
              <w:t>haben</w:t>
            </w:r>
          </w:p>
          <w:p w14:paraId="16A63866" w14:textId="09456FB0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Rodzaj rzeczownika </w:t>
            </w:r>
          </w:p>
          <w:p w14:paraId="7BA7418F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Uzgadnianie rodzaju</w:t>
            </w:r>
          </w:p>
          <w:p w14:paraId="63F69129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Uzgadnianie liczby i rodzaju</w:t>
            </w:r>
          </w:p>
          <w:p w14:paraId="0064E7EB" w14:textId="5F07EA94" w:rsidR="004457EF" w:rsidRPr="00B57A62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 w:rsidRPr="00B57A62">
              <w:rPr>
                <w:rFonts w:asciiTheme="minorHAnsi" w:hAnsiTheme="minorHAnsi" w:cstheme="minorHAnsi"/>
              </w:rPr>
              <w:t>Struktur</w:t>
            </w:r>
            <w:r w:rsidR="004457EF" w:rsidRPr="00B57A62">
              <w:rPr>
                <w:rFonts w:asciiTheme="minorHAnsi" w:hAnsiTheme="minorHAnsi" w:cstheme="minorHAnsi"/>
              </w:rPr>
              <w:t>y:</w:t>
            </w:r>
            <w:r w:rsidRPr="00B57A62">
              <w:rPr>
                <w:rFonts w:asciiTheme="minorHAnsi" w:hAnsiTheme="minorHAnsi" w:cstheme="minorHAnsi"/>
              </w:rPr>
              <w:t xml:space="preserve"> </w:t>
            </w:r>
            <w:r w:rsidR="004457EF" w:rsidRPr="00B57A62">
              <w:rPr>
                <w:rFonts w:asciiTheme="minorHAnsi" w:hAnsiTheme="minorHAnsi" w:cstheme="minorHAnsi"/>
                <w:b/>
                <w:i/>
              </w:rPr>
              <w:t>kann ich, es gibt</w:t>
            </w:r>
          </w:p>
          <w:p w14:paraId="0D87363F" w14:textId="590879B8" w:rsidR="00034263" w:rsidRPr="004457EF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iCs/>
                <w:lang w:val="de-DE"/>
              </w:rPr>
            </w:pPr>
            <w:r w:rsidRPr="004457EF">
              <w:rPr>
                <w:rFonts w:asciiTheme="minorHAnsi" w:hAnsiTheme="minorHAnsi" w:cstheme="minorHAnsi"/>
                <w:iCs/>
                <w:lang w:val="de-DE"/>
              </w:rPr>
              <w:t>Wyrażenia</w:t>
            </w:r>
            <w:r w:rsidR="004457EF">
              <w:rPr>
                <w:rFonts w:asciiTheme="minorHAnsi" w:hAnsiTheme="minorHAnsi" w:cstheme="minorHAnsi"/>
                <w:iCs/>
                <w:lang w:val="de-DE"/>
              </w:rPr>
              <w:t>:</w:t>
            </w:r>
            <w:r w:rsidRPr="004457EF">
              <w:rPr>
                <w:rFonts w:asciiTheme="minorHAnsi" w:hAnsiTheme="minorHAnsi" w:cstheme="minorHAnsi"/>
                <w:iCs/>
                <w:lang w:val="de-DE"/>
              </w:rPr>
              <w:t xml:space="preserve"> </w:t>
            </w:r>
            <w:r w:rsidR="004457EF" w:rsidRPr="004457EF">
              <w:rPr>
                <w:rFonts w:asciiTheme="minorHAnsi" w:hAnsiTheme="minorHAnsi" w:cstheme="minorHAnsi"/>
                <w:b/>
                <w:i/>
                <w:lang w:val="de-DE"/>
              </w:rPr>
              <w:t>plus</w:t>
            </w:r>
            <w:r w:rsidR="004457EF" w:rsidRPr="004457EF">
              <w:rPr>
                <w:rFonts w:asciiTheme="minorHAnsi" w:hAnsiTheme="minorHAnsi" w:cstheme="minorHAnsi"/>
                <w:lang w:val="de-DE"/>
              </w:rPr>
              <w:t xml:space="preserve"> i</w:t>
            </w:r>
            <w:r w:rsidR="004457EF">
              <w:rPr>
                <w:rFonts w:asciiTheme="minorHAnsi" w:hAnsiTheme="minorHAnsi" w:cstheme="minorHAnsi"/>
                <w:i/>
                <w:lang w:val="de-DE"/>
              </w:rPr>
              <w:t xml:space="preserve"> </w:t>
            </w:r>
            <w:r w:rsidR="004457EF" w:rsidRPr="004457EF">
              <w:rPr>
                <w:rFonts w:asciiTheme="minorHAnsi" w:hAnsiTheme="minorHAnsi" w:cstheme="minorHAnsi"/>
                <w:b/>
                <w:i/>
                <w:lang w:val="de-DE"/>
              </w:rPr>
              <w:t>minus</w:t>
            </w:r>
          </w:p>
          <w:p w14:paraId="30D4AD6A" w14:textId="55438062" w:rsidR="00034263" w:rsidRPr="004457EF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2391" w:type="dxa"/>
            <w:vMerge w:val="restart"/>
          </w:tcPr>
          <w:p w14:paraId="37E6E62C" w14:textId="5294F78A" w:rsidR="00034263" w:rsidRPr="004457EF" w:rsidRDefault="004457EF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Gra </w:t>
            </w:r>
            <w:r w:rsidRPr="004457EF">
              <w:rPr>
                <w:rFonts w:asciiTheme="minorHAnsi" w:hAnsiTheme="minorHAnsi" w:cstheme="minorHAnsi"/>
                <w:b/>
                <w:i/>
                <w:lang w:val="de-DE"/>
              </w:rPr>
              <w:t>Zahlen</w:t>
            </w:r>
          </w:p>
        </w:tc>
      </w:tr>
      <w:tr w:rsidR="00034263" w:rsidRPr="00034263" w14:paraId="0934E9E7" w14:textId="77777777" w:rsidTr="004457EF">
        <w:trPr>
          <w:cantSplit/>
          <w:trHeight w:val="974"/>
        </w:trPr>
        <w:tc>
          <w:tcPr>
            <w:tcW w:w="554" w:type="dxa"/>
            <w:vMerge/>
          </w:tcPr>
          <w:p w14:paraId="4A770F2F" w14:textId="77777777" w:rsidR="00034263" w:rsidRPr="004457EF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548E6D0B" w14:textId="493A1F6E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76FA1935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3A5FAC4" w14:textId="3C0330F1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  <w:p w14:paraId="41921C6D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D5958B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6" w:type="dxa"/>
            <w:vMerge/>
          </w:tcPr>
          <w:p w14:paraId="0FFA7310" w14:textId="0A364FE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610C55DC" w14:textId="13E92CE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0E06A26F" w14:textId="68C8E12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24F940BA" w14:textId="5D4D578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09D37466" w14:textId="77777777" w:rsidTr="004457EF">
        <w:trPr>
          <w:cantSplit/>
          <w:trHeight w:val="962"/>
        </w:trPr>
        <w:tc>
          <w:tcPr>
            <w:tcW w:w="554" w:type="dxa"/>
            <w:vMerge/>
          </w:tcPr>
          <w:p w14:paraId="4DFDFD96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3F645F3" w14:textId="55D4AC6E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39E648A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27F070A" w14:textId="4096026D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  <w:p w14:paraId="6E3DDD93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66A5387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6" w:type="dxa"/>
            <w:vMerge/>
          </w:tcPr>
          <w:p w14:paraId="7DB82023" w14:textId="28D9D000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5230CEC" w14:textId="6774973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8A2EFCF" w14:textId="6B32230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5863DAF3" w14:textId="6F7FB6E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10678F50" w14:textId="77777777" w:rsidTr="004457EF">
        <w:trPr>
          <w:cantSplit/>
          <w:trHeight w:val="1659"/>
        </w:trPr>
        <w:tc>
          <w:tcPr>
            <w:tcW w:w="554" w:type="dxa"/>
            <w:vMerge/>
            <w:textDirection w:val="btLr"/>
          </w:tcPr>
          <w:p w14:paraId="1025118C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1EECF1" w14:textId="5AE7E043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</w:p>
        </w:tc>
        <w:tc>
          <w:tcPr>
            <w:tcW w:w="1093" w:type="dxa"/>
          </w:tcPr>
          <w:p w14:paraId="3274C586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4CA75C7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12801" w:type="dxa"/>
            <w:gridSpan w:val="4"/>
          </w:tcPr>
          <w:p w14:paraId="5C50EDDF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7C272AF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>Wir spielen</w:t>
            </w:r>
            <w:r w:rsidRPr="00034263">
              <w:rPr>
                <w:rFonts w:asciiTheme="minorHAnsi" w:hAnsiTheme="minorHAnsi" w:cstheme="minorHAnsi"/>
              </w:rPr>
              <w:t xml:space="preserve"> Gra edukacyjno – utrwalająca. Ćwiczenia aktywizujące.</w:t>
            </w:r>
          </w:p>
          <w:p w14:paraId="69B661EA" w14:textId="336C57C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leksykalno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0B9FE6D7" w14:textId="3B789650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3361B0A1" w14:textId="77777777" w:rsidTr="00B57A62">
        <w:trPr>
          <w:cantSplit/>
          <w:trHeight w:val="1697"/>
        </w:trPr>
        <w:tc>
          <w:tcPr>
            <w:tcW w:w="554" w:type="dxa"/>
            <w:vMerge/>
            <w:textDirection w:val="btLr"/>
          </w:tcPr>
          <w:p w14:paraId="6FF1B54B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26C4F828" w14:textId="0C933E30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</w:p>
        </w:tc>
        <w:tc>
          <w:tcPr>
            <w:tcW w:w="1093" w:type="dxa"/>
            <w:shd w:val="clear" w:color="auto" w:fill="EAF1DD" w:themeFill="accent3" w:themeFillTint="33"/>
          </w:tcPr>
          <w:p w14:paraId="6D70DE63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E105D3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14D72CA5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FF3B489" w14:textId="4E8C12B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034263" w:rsidRPr="00034263" w14:paraId="292DFBA2" w14:textId="77777777" w:rsidTr="00605575">
        <w:trPr>
          <w:cantSplit/>
          <w:trHeight w:val="954"/>
        </w:trPr>
        <w:tc>
          <w:tcPr>
            <w:tcW w:w="554" w:type="dxa"/>
            <w:vMerge w:val="restart"/>
            <w:textDirection w:val="btLr"/>
          </w:tcPr>
          <w:p w14:paraId="45C1E78E" w14:textId="1D57F751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 xml:space="preserve"> 3</w:t>
            </w:r>
          </w:p>
        </w:tc>
        <w:tc>
          <w:tcPr>
            <w:tcW w:w="803" w:type="dxa"/>
            <w:textDirection w:val="btLr"/>
          </w:tcPr>
          <w:p w14:paraId="3ADD0EF9" w14:textId="12452500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D943EDF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B3CD7BD" w14:textId="0582290A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  <w:p w14:paraId="782D489F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7C47E93B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66" w:type="dxa"/>
            <w:vMerge w:val="restart"/>
          </w:tcPr>
          <w:p w14:paraId="083F196E" w14:textId="5F09F712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</w:t>
            </w:r>
            <w:r w:rsidR="004457EF">
              <w:rPr>
                <w:rFonts w:asciiTheme="minorHAnsi" w:hAnsiTheme="minorHAnsi" w:cstheme="minorHAnsi"/>
              </w:rPr>
              <w:t>pisywanie mieszkania</w:t>
            </w:r>
            <w:r w:rsidRPr="00034263">
              <w:rPr>
                <w:rFonts w:asciiTheme="minorHAnsi" w:hAnsiTheme="minorHAnsi" w:cstheme="minorHAnsi"/>
              </w:rPr>
              <w:br/>
            </w:r>
            <w:r w:rsidR="004457EF">
              <w:rPr>
                <w:rFonts w:asciiTheme="minorHAnsi" w:hAnsiTheme="minorHAnsi" w:cstheme="minorHAnsi"/>
              </w:rPr>
              <w:t>i domu</w:t>
            </w:r>
          </w:p>
          <w:p w14:paraId="77BF3E11" w14:textId="68E8459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Usytuowanie w przestrzeni</w:t>
            </w:r>
          </w:p>
          <w:p w14:paraId="33F7CA9A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przedmiotów</w:t>
            </w:r>
          </w:p>
          <w:p w14:paraId="49E60D52" w14:textId="48875BF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 w:val="restart"/>
          </w:tcPr>
          <w:p w14:paraId="0D3D4739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Dom</w:t>
            </w:r>
          </w:p>
          <w:p w14:paraId="19225413" w14:textId="5797574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Pomieszczenia</w:t>
            </w:r>
            <w:r w:rsidR="004457EF">
              <w:rPr>
                <w:rFonts w:asciiTheme="minorHAnsi" w:hAnsiTheme="minorHAnsi" w:cstheme="minorHAnsi"/>
              </w:rPr>
              <w:t xml:space="preserve"> w domu</w:t>
            </w:r>
          </w:p>
          <w:p w14:paraId="4CAB4A08" w14:textId="330670C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Meble</w:t>
            </w:r>
          </w:p>
          <w:p w14:paraId="190FAA92" w14:textId="0CF23DB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Sprzęty gospodarstwa domowego</w:t>
            </w:r>
          </w:p>
          <w:p w14:paraId="30C39D3F" w14:textId="799A37A2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26A6051C" w14:textId="6DF8B33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 w:rsidRPr="00034263">
              <w:rPr>
                <w:rFonts w:asciiTheme="minorHAnsi" w:hAnsiTheme="minorHAnsi" w:cstheme="minorHAnsi"/>
              </w:rPr>
              <w:t xml:space="preserve">Czasownik nieregularny w czasie </w:t>
            </w:r>
            <w:r w:rsidR="004457EF">
              <w:rPr>
                <w:rFonts w:asciiTheme="minorHAnsi" w:hAnsiTheme="minorHAnsi" w:cstheme="minorHAnsi"/>
                <w:i/>
              </w:rPr>
              <w:t>Präsens</w:t>
            </w:r>
            <w:r w:rsidRPr="00034263">
              <w:rPr>
                <w:rFonts w:asciiTheme="minorHAnsi" w:hAnsiTheme="minorHAnsi" w:cstheme="minorHAnsi"/>
              </w:rPr>
              <w:t xml:space="preserve"> – </w:t>
            </w:r>
            <w:r w:rsidR="004457EF" w:rsidRPr="004457EF">
              <w:rPr>
                <w:rFonts w:asciiTheme="minorHAnsi" w:hAnsiTheme="minorHAnsi" w:cstheme="minorHAnsi"/>
                <w:b/>
                <w:i/>
              </w:rPr>
              <w:t>sein</w:t>
            </w:r>
            <w:r w:rsidRPr="00034263">
              <w:rPr>
                <w:rFonts w:asciiTheme="minorHAnsi" w:hAnsiTheme="minorHAnsi" w:cstheme="minorHAnsi"/>
                <w:i/>
              </w:rPr>
              <w:t xml:space="preserve"> </w:t>
            </w:r>
            <w:r w:rsidRPr="00034263">
              <w:rPr>
                <w:rFonts w:asciiTheme="minorHAnsi" w:hAnsiTheme="minorHAnsi" w:cstheme="minorHAnsi"/>
                <w:iCs/>
              </w:rPr>
              <w:t>(w liczbie pojedynczej)</w:t>
            </w:r>
          </w:p>
          <w:p w14:paraId="6F1CFFCD" w14:textId="6C9FAEDD" w:rsidR="00034263" w:rsidRPr="00034263" w:rsidRDefault="004457EF" w:rsidP="00034263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</w:rPr>
              <w:t>Zaimek</w:t>
            </w:r>
            <w:r w:rsidR="00034263" w:rsidRPr="00034263">
              <w:rPr>
                <w:rFonts w:asciiTheme="minorHAnsi" w:hAnsiTheme="minorHAnsi" w:cstheme="minorHAnsi"/>
              </w:rPr>
              <w:t xml:space="preserve"> pytajn</w:t>
            </w:r>
            <w:r>
              <w:rPr>
                <w:rFonts w:asciiTheme="minorHAnsi" w:hAnsiTheme="minorHAnsi" w:cstheme="minorHAnsi"/>
              </w:rPr>
              <w:t>y</w:t>
            </w:r>
            <w:r w:rsidR="00034263" w:rsidRPr="00034263">
              <w:rPr>
                <w:rFonts w:asciiTheme="minorHAnsi" w:hAnsiTheme="minorHAnsi" w:cstheme="minorHAnsi"/>
              </w:rPr>
              <w:t>:</w:t>
            </w:r>
            <w:r w:rsidR="00034263" w:rsidRPr="00034263">
              <w:rPr>
                <w:rFonts w:asciiTheme="minorHAnsi" w:hAnsiTheme="minorHAnsi" w:cstheme="minorHAnsi"/>
                <w:i/>
              </w:rPr>
              <w:t xml:space="preserve"> </w:t>
            </w:r>
            <w:r w:rsidRPr="004457EF">
              <w:rPr>
                <w:rFonts w:asciiTheme="minorHAnsi" w:hAnsiTheme="minorHAnsi" w:cstheme="minorHAnsi"/>
                <w:b/>
                <w:i/>
              </w:rPr>
              <w:t>wo?</w:t>
            </w:r>
          </w:p>
          <w:p w14:paraId="0647B342" w14:textId="56C3DDA2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 w:rsidRPr="00034263">
              <w:rPr>
                <w:rFonts w:asciiTheme="minorHAnsi" w:hAnsiTheme="minorHAnsi" w:cstheme="minorHAnsi"/>
                <w:iCs/>
              </w:rPr>
              <w:t>Rodzajniki określone</w:t>
            </w:r>
            <w:r w:rsidR="004457EF">
              <w:rPr>
                <w:rFonts w:asciiTheme="minorHAnsi" w:hAnsiTheme="minorHAnsi" w:cstheme="minorHAnsi"/>
                <w:iCs/>
              </w:rPr>
              <w:t xml:space="preserve"> w celowniku </w:t>
            </w:r>
            <w:r w:rsidR="004457EF" w:rsidRPr="004457EF">
              <w:rPr>
                <w:rFonts w:asciiTheme="minorHAnsi" w:hAnsiTheme="minorHAnsi" w:cstheme="minorHAnsi"/>
                <w:b/>
                <w:i/>
                <w:iCs/>
              </w:rPr>
              <w:t>(Dativ)</w:t>
            </w:r>
          </w:p>
          <w:p w14:paraId="636B7FC6" w14:textId="6D084A90" w:rsidR="00034263" w:rsidRPr="004457EF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 w:rsidRPr="004457EF">
              <w:rPr>
                <w:rFonts w:asciiTheme="minorHAnsi" w:hAnsiTheme="minorHAnsi" w:cstheme="minorHAnsi"/>
                <w:lang w:val="de-DE"/>
              </w:rPr>
              <w:t>Przyimki miejsca</w:t>
            </w:r>
            <w:r w:rsidR="004457EF" w:rsidRPr="004457EF">
              <w:rPr>
                <w:rFonts w:asciiTheme="minorHAnsi" w:hAnsiTheme="minorHAnsi" w:cstheme="minorHAnsi"/>
                <w:lang w:val="de-DE"/>
              </w:rPr>
              <w:t xml:space="preserve">: </w:t>
            </w:r>
            <w:r w:rsidR="004457EF" w:rsidRPr="004457EF">
              <w:rPr>
                <w:rFonts w:asciiTheme="minorHAnsi" w:hAnsiTheme="minorHAnsi" w:cstheme="minorHAnsi"/>
                <w:b/>
                <w:i/>
                <w:lang w:val="de-DE"/>
              </w:rPr>
              <w:t>in, vor, hinter, unter, auf</w:t>
            </w:r>
            <w:r w:rsidR="004457EF">
              <w:rPr>
                <w:rFonts w:asciiTheme="minorHAnsi" w:hAnsiTheme="minorHAnsi" w:cstheme="minorHAnsi"/>
                <w:b/>
                <w:i/>
                <w:lang w:val="de-DE"/>
              </w:rPr>
              <w:t>, neben</w:t>
            </w:r>
          </w:p>
        </w:tc>
        <w:tc>
          <w:tcPr>
            <w:tcW w:w="2391" w:type="dxa"/>
            <w:vMerge w:val="restart"/>
          </w:tcPr>
          <w:p w14:paraId="2F81FF5A" w14:textId="484FFADF" w:rsidR="00034263" w:rsidRPr="00034263" w:rsidRDefault="00034263" w:rsidP="004457E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Gra </w:t>
            </w:r>
            <w:r w:rsidR="004457EF" w:rsidRPr="004457EF">
              <w:rPr>
                <w:rFonts w:asciiTheme="minorHAnsi" w:hAnsiTheme="minorHAnsi" w:cstheme="minorHAnsi"/>
                <w:b/>
                <w:i/>
                <w:iCs/>
              </w:rPr>
              <w:t>Schiffe versenken</w:t>
            </w:r>
          </w:p>
        </w:tc>
      </w:tr>
      <w:tr w:rsidR="00034263" w:rsidRPr="00034263" w14:paraId="23CFA9F4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41B4AD2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6123362" w14:textId="01A931E4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0349E8F5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57AB4E1" w14:textId="2C22FDCF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  <w:p w14:paraId="0F79E63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281D1F4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66" w:type="dxa"/>
            <w:vMerge/>
          </w:tcPr>
          <w:p w14:paraId="0F2CA051" w14:textId="6D7C6B1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80A6C97" w14:textId="751A9D41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072B19E" w14:textId="105342AC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72D9AD06" w14:textId="792EB282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22E67572" w14:textId="77777777" w:rsidTr="00605575">
        <w:trPr>
          <w:cantSplit/>
          <w:trHeight w:val="987"/>
        </w:trPr>
        <w:tc>
          <w:tcPr>
            <w:tcW w:w="554" w:type="dxa"/>
            <w:vMerge/>
            <w:textDirection w:val="btLr"/>
          </w:tcPr>
          <w:p w14:paraId="70B7C955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5B3BDF6" w14:textId="52EBB6D8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6B8B586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BCBB060" w14:textId="2CD9B364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2966" w:type="dxa"/>
            <w:vMerge/>
          </w:tcPr>
          <w:p w14:paraId="2EF71C19" w14:textId="563D27D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B75B289" w14:textId="7CCA5B9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5AA0E521" w14:textId="5D84B3F5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31A50611" w14:textId="69FBC1C0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3AD4055" w14:textId="77777777" w:rsidTr="00605575">
        <w:trPr>
          <w:cantSplit/>
          <w:trHeight w:val="1682"/>
        </w:trPr>
        <w:tc>
          <w:tcPr>
            <w:tcW w:w="554" w:type="dxa"/>
            <w:vMerge/>
            <w:textDirection w:val="btLr"/>
          </w:tcPr>
          <w:p w14:paraId="7E3463E3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3AE8F4A0" w14:textId="37D24D18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</w:p>
        </w:tc>
        <w:tc>
          <w:tcPr>
            <w:tcW w:w="1093" w:type="dxa"/>
          </w:tcPr>
          <w:p w14:paraId="15FD6D07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364C634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12801" w:type="dxa"/>
            <w:gridSpan w:val="4"/>
          </w:tcPr>
          <w:p w14:paraId="5421025E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164B42E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>Wir spielen</w:t>
            </w:r>
            <w:r w:rsidRPr="00034263">
              <w:rPr>
                <w:rFonts w:asciiTheme="minorHAnsi" w:hAnsiTheme="minorHAnsi" w:cstheme="minorHAnsi"/>
              </w:rPr>
              <w:t xml:space="preserve"> Gra edukacyjno – utrwalająca. Ćwiczenia aktywizujące.</w:t>
            </w:r>
          </w:p>
          <w:p w14:paraId="5F610EFE" w14:textId="1FFB429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leksykalno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6A2CCC79" w14:textId="40933291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39B84B0" w14:textId="77777777" w:rsidTr="00B57A62">
        <w:trPr>
          <w:cantSplit/>
          <w:trHeight w:val="1673"/>
        </w:trPr>
        <w:tc>
          <w:tcPr>
            <w:tcW w:w="554" w:type="dxa"/>
            <w:vMerge/>
            <w:textDirection w:val="btLr"/>
          </w:tcPr>
          <w:p w14:paraId="3889D8D1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1B4F9EE6" w14:textId="19E461BF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</w:p>
        </w:tc>
        <w:tc>
          <w:tcPr>
            <w:tcW w:w="1093" w:type="dxa"/>
            <w:shd w:val="clear" w:color="auto" w:fill="EAF1DD" w:themeFill="accent3" w:themeFillTint="33"/>
          </w:tcPr>
          <w:p w14:paraId="588F9048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69EF2E0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29890EA6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2E62EBC" w14:textId="47C6A93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034263" w:rsidRPr="00034263" w14:paraId="0551D15C" w14:textId="77777777" w:rsidTr="0008118E">
        <w:trPr>
          <w:cantSplit/>
          <w:trHeight w:val="1134"/>
        </w:trPr>
        <w:tc>
          <w:tcPr>
            <w:tcW w:w="1357" w:type="dxa"/>
            <w:gridSpan w:val="2"/>
            <w:textDirection w:val="btLr"/>
          </w:tcPr>
          <w:p w14:paraId="5196D133" w14:textId="02A722E1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Weihnachten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!</w:t>
            </w:r>
          </w:p>
        </w:tc>
        <w:tc>
          <w:tcPr>
            <w:tcW w:w="1093" w:type="dxa"/>
          </w:tcPr>
          <w:p w14:paraId="70C8296B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1E47183" w14:textId="49E9D80B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</w:tcPr>
          <w:p w14:paraId="53E37C37" w14:textId="66FE62B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Mówienie o tradycjach świątecznych</w:t>
            </w:r>
          </w:p>
        </w:tc>
        <w:tc>
          <w:tcPr>
            <w:tcW w:w="1982" w:type="dxa"/>
          </w:tcPr>
          <w:p w14:paraId="59212AB6" w14:textId="0EDAFAB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Słownictwo związane ze Świętami Bożego Narodzenia, Sylwestrem oraz Nowym Rokiem</w:t>
            </w:r>
            <w:r w:rsidR="00713F9B">
              <w:rPr>
                <w:rFonts w:asciiTheme="minorHAnsi" w:hAnsiTheme="minorHAnsi" w:cstheme="minorHAnsi"/>
              </w:rPr>
              <w:t xml:space="preserve"> w Niemczech</w:t>
            </w:r>
          </w:p>
        </w:tc>
        <w:tc>
          <w:tcPr>
            <w:tcW w:w="5462" w:type="dxa"/>
          </w:tcPr>
          <w:p w14:paraId="68707510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</w:tcPr>
          <w:p w14:paraId="4C9131EC" w14:textId="08EBAC3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Święta Bożego Narodzenia </w:t>
            </w:r>
            <w:r w:rsidRPr="00034263">
              <w:rPr>
                <w:rFonts w:asciiTheme="minorHAnsi" w:hAnsiTheme="minorHAnsi" w:cstheme="minorHAnsi"/>
              </w:rPr>
              <w:br/>
              <w:t xml:space="preserve">w </w:t>
            </w:r>
            <w:r w:rsidR="00713F9B">
              <w:rPr>
                <w:rFonts w:asciiTheme="minorHAnsi" w:hAnsiTheme="minorHAnsi" w:cstheme="minorHAnsi"/>
              </w:rPr>
              <w:t>Niemczech</w:t>
            </w:r>
          </w:p>
          <w:p w14:paraId="302D117B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Sylwester i Nowy Rok</w:t>
            </w:r>
          </w:p>
          <w:p w14:paraId="3D47C4B3" w14:textId="48F5053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Kolędy</w:t>
            </w:r>
          </w:p>
        </w:tc>
      </w:tr>
      <w:tr w:rsidR="00034263" w:rsidRPr="00713F9B" w14:paraId="7F3F55A4" w14:textId="77777777" w:rsidTr="00605575">
        <w:trPr>
          <w:cantSplit/>
          <w:trHeight w:val="1104"/>
        </w:trPr>
        <w:tc>
          <w:tcPr>
            <w:tcW w:w="554" w:type="dxa"/>
            <w:vMerge w:val="restart"/>
            <w:textDirection w:val="btLr"/>
          </w:tcPr>
          <w:p w14:paraId="569503B3" w14:textId="1433AA68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03" w:type="dxa"/>
            <w:textDirection w:val="btLr"/>
          </w:tcPr>
          <w:p w14:paraId="2DBBCC09" w14:textId="1A0C5567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188F3F3A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A795243" w14:textId="422CD49F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2FA69936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Opisywanie wyglądu zewnętrznego </w:t>
            </w:r>
            <w:r w:rsidRPr="00034263">
              <w:rPr>
                <w:rFonts w:asciiTheme="minorHAnsi" w:hAnsiTheme="minorHAnsi" w:cstheme="minorHAnsi"/>
              </w:rPr>
              <w:br/>
              <w:t>Opisywanie części ciała</w:t>
            </w:r>
          </w:p>
          <w:p w14:paraId="1D5CE704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Wskazywanie relacji rodzinnych</w:t>
            </w:r>
          </w:p>
          <w:p w14:paraId="101738C2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charakteru osób</w:t>
            </w:r>
          </w:p>
          <w:p w14:paraId="7E75613B" w14:textId="7E09900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 w:val="restart"/>
          </w:tcPr>
          <w:p w14:paraId="44E290A9" w14:textId="6BDE1F5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Wygląd fizyczny</w:t>
            </w:r>
            <w:r w:rsidR="00713F9B">
              <w:rPr>
                <w:rFonts w:asciiTheme="minorHAnsi" w:hAnsiTheme="minorHAnsi" w:cstheme="minorHAnsi"/>
              </w:rPr>
              <w:t>, zewnętrzny</w:t>
            </w:r>
          </w:p>
          <w:p w14:paraId="42D4766A" w14:textId="393FDAA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Części ciała</w:t>
            </w:r>
          </w:p>
          <w:p w14:paraId="6BCFA43C" w14:textId="0CD16011" w:rsidR="00034263" w:rsidRPr="00034263" w:rsidRDefault="00034263" w:rsidP="00713F9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Kolory</w:t>
            </w:r>
          </w:p>
          <w:p w14:paraId="4D81D11C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Rodzina</w:t>
            </w:r>
          </w:p>
          <w:p w14:paraId="105721FC" w14:textId="53B1B77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</w:t>
            </w:r>
            <w:r w:rsidR="00713F9B">
              <w:rPr>
                <w:rFonts w:asciiTheme="minorHAnsi" w:hAnsiTheme="minorHAnsi" w:cstheme="minorHAnsi"/>
              </w:rPr>
              <w:t>echy c</w:t>
            </w:r>
            <w:r w:rsidRPr="00034263">
              <w:rPr>
                <w:rFonts w:asciiTheme="minorHAnsi" w:hAnsiTheme="minorHAnsi" w:cstheme="minorHAnsi"/>
              </w:rPr>
              <w:t>harakter</w:t>
            </w:r>
            <w:r w:rsidR="00713F9B">
              <w:rPr>
                <w:rFonts w:asciiTheme="minorHAnsi" w:hAnsiTheme="minorHAnsi" w:cstheme="minorHAnsi"/>
              </w:rPr>
              <w:t>u</w:t>
            </w:r>
          </w:p>
          <w:p w14:paraId="1CB36798" w14:textId="7480BC6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5C9F3B0A" w14:textId="0A6F384B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13F9B">
              <w:rPr>
                <w:rFonts w:asciiTheme="minorHAnsi" w:hAnsiTheme="minorHAnsi" w:cstheme="minorHAnsi"/>
              </w:rPr>
              <w:t>Uzgadnianie liczby i rodzaju</w:t>
            </w:r>
            <w:r w:rsidR="00713F9B" w:rsidRPr="00713F9B">
              <w:rPr>
                <w:rFonts w:asciiTheme="minorHAnsi" w:hAnsiTheme="minorHAnsi" w:cstheme="minorHAnsi"/>
              </w:rPr>
              <w:t xml:space="preserve"> rzeczowników</w:t>
            </w:r>
          </w:p>
          <w:p w14:paraId="7D235F88" w14:textId="23F9F45B" w:rsidR="00713F9B" w:rsidRPr="00713F9B" w:rsidRDefault="00713F9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Rodzajniki określone</w:t>
            </w:r>
          </w:p>
          <w:p w14:paraId="574A1CF0" w14:textId="41DDA1F9" w:rsidR="00034263" w:rsidRPr="00713F9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13F9B">
              <w:rPr>
                <w:rFonts w:asciiTheme="minorHAnsi" w:hAnsiTheme="minorHAnsi" w:cstheme="minorHAnsi"/>
              </w:rPr>
              <w:t>Zaimki pytajne:</w:t>
            </w:r>
            <w:r w:rsidRPr="00713F9B">
              <w:rPr>
                <w:rFonts w:asciiTheme="minorHAnsi" w:hAnsiTheme="minorHAnsi" w:cstheme="minorHAnsi"/>
                <w:i/>
              </w:rPr>
              <w:t xml:space="preserve"> </w:t>
            </w:r>
            <w:r w:rsidR="00713F9B" w:rsidRPr="00713F9B">
              <w:rPr>
                <w:rFonts w:asciiTheme="minorHAnsi" w:hAnsiTheme="minorHAnsi" w:cstheme="minorHAnsi"/>
                <w:b/>
                <w:i/>
              </w:rPr>
              <w:t>wie viele?</w:t>
            </w:r>
            <w:r w:rsidRPr="00713F9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5145069E" w14:textId="048114CE" w:rsidR="00034263" w:rsidRPr="00713F9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13F9B">
              <w:rPr>
                <w:rFonts w:asciiTheme="minorHAnsi" w:hAnsiTheme="minorHAnsi" w:cstheme="minorHAnsi"/>
              </w:rPr>
              <w:t xml:space="preserve">Czas teraźniejszy </w:t>
            </w:r>
            <w:r w:rsidR="00713F9B" w:rsidRPr="00713F9B">
              <w:rPr>
                <w:rFonts w:asciiTheme="minorHAnsi" w:hAnsiTheme="minorHAnsi" w:cstheme="minorHAnsi"/>
                <w:i/>
              </w:rPr>
              <w:t>Präsens</w:t>
            </w:r>
            <w:r w:rsidRPr="00713F9B">
              <w:rPr>
                <w:rFonts w:asciiTheme="minorHAnsi" w:hAnsiTheme="minorHAnsi" w:cstheme="minorHAnsi"/>
              </w:rPr>
              <w:t xml:space="preserve"> (czasowniki</w:t>
            </w:r>
            <w:r w:rsidRPr="00713F9B">
              <w:rPr>
                <w:rFonts w:asciiTheme="minorHAnsi" w:hAnsiTheme="minorHAnsi" w:cstheme="minorHAnsi"/>
                <w:i/>
              </w:rPr>
              <w:t xml:space="preserve"> </w:t>
            </w:r>
            <w:r w:rsidR="00713F9B" w:rsidRPr="00713F9B">
              <w:rPr>
                <w:rFonts w:asciiTheme="minorHAnsi" w:hAnsiTheme="minorHAnsi" w:cstheme="minorHAnsi"/>
                <w:b/>
                <w:i/>
              </w:rPr>
              <w:t>sein, haben</w:t>
            </w:r>
            <w:r w:rsidRPr="00713F9B">
              <w:rPr>
                <w:rFonts w:asciiTheme="minorHAnsi" w:hAnsiTheme="minorHAnsi" w:cstheme="minorHAnsi"/>
                <w:i/>
              </w:rPr>
              <w:t xml:space="preserve"> </w:t>
            </w:r>
            <w:r w:rsidRPr="00713F9B">
              <w:rPr>
                <w:rFonts w:asciiTheme="minorHAnsi" w:hAnsiTheme="minorHAnsi" w:cstheme="minorHAnsi"/>
              </w:rPr>
              <w:t>– odmienione w liczbie pojedynczej)</w:t>
            </w:r>
          </w:p>
          <w:p w14:paraId="4B0FCF59" w14:textId="77777777" w:rsidR="00713F9B" w:rsidRDefault="00713F9B" w:rsidP="0003426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Z</w:t>
            </w:r>
            <w:r w:rsidRPr="00713F9B">
              <w:rPr>
                <w:lang w:val="de-DE"/>
              </w:rPr>
              <w:t xml:space="preserve">aimki osobowe </w:t>
            </w:r>
            <w:r w:rsidRPr="00713F9B">
              <w:rPr>
                <w:b/>
                <w:i/>
                <w:lang w:val="de-DE"/>
              </w:rPr>
              <w:t>er, sie, es</w:t>
            </w:r>
            <w:r w:rsidRPr="00713F9B">
              <w:rPr>
                <w:lang w:val="de-DE"/>
              </w:rPr>
              <w:t xml:space="preserve"> </w:t>
            </w:r>
          </w:p>
          <w:p w14:paraId="6707E5F8" w14:textId="51E36EB0" w:rsidR="00713F9B" w:rsidRPr="00713F9B" w:rsidRDefault="00713F9B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>
              <w:rPr>
                <w:lang w:val="de-DE"/>
              </w:rPr>
              <w:t>Z</w:t>
            </w:r>
            <w:r w:rsidRPr="00713F9B">
              <w:rPr>
                <w:lang w:val="de-DE"/>
              </w:rPr>
              <w:t xml:space="preserve">aimki dzierżawcze </w:t>
            </w:r>
            <w:r w:rsidRPr="00713F9B">
              <w:rPr>
                <w:b/>
                <w:i/>
                <w:lang w:val="de-DE"/>
              </w:rPr>
              <w:t>mein, meine, dein, deine, sein, seine, ihr, ihre</w:t>
            </w:r>
          </w:p>
          <w:p w14:paraId="138AE662" w14:textId="286B967E" w:rsidR="00034263" w:rsidRPr="00713F9B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2391" w:type="dxa"/>
            <w:vMerge w:val="restart"/>
          </w:tcPr>
          <w:p w14:paraId="2F5C33E3" w14:textId="18B2E3E8" w:rsidR="00034263" w:rsidRPr="00713F9B" w:rsidRDefault="00713F9B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Gra </w:t>
            </w:r>
            <w:r w:rsidRPr="00713F9B">
              <w:rPr>
                <w:rFonts w:asciiTheme="minorHAnsi" w:hAnsiTheme="minorHAnsi" w:cstheme="minorHAnsi"/>
                <w:b/>
                <w:i/>
                <w:lang w:val="de-DE"/>
              </w:rPr>
              <w:t>Würfelspiel</w:t>
            </w:r>
          </w:p>
        </w:tc>
      </w:tr>
      <w:tr w:rsidR="00034263" w:rsidRPr="00034263" w14:paraId="643D193C" w14:textId="77777777" w:rsidTr="00605575">
        <w:trPr>
          <w:cantSplit/>
          <w:trHeight w:val="1038"/>
        </w:trPr>
        <w:tc>
          <w:tcPr>
            <w:tcW w:w="554" w:type="dxa"/>
            <w:vMerge/>
            <w:textDirection w:val="btLr"/>
          </w:tcPr>
          <w:p w14:paraId="3BC56E0A" w14:textId="77777777" w:rsidR="00034263" w:rsidRPr="00713F9B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201B3A0B" w14:textId="663514D3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4F8E8B9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A8EFB26" w14:textId="3904BB0F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2BB0D954" w14:textId="1ACF72A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4546585A" w14:textId="43B198D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E6A62D7" w14:textId="2AD3CF9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7CD3CBC4" w14:textId="236E3D3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034263" w:rsidRPr="00034263" w14:paraId="56EBD718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16FDF687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7E769D1" w14:textId="1D6CDCA3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3D3496B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BB48D8D" w14:textId="330E64C0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1A321706" w14:textId="1C29958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F649BE1" w14:textId="559BA9D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FC6317F" w14:textId="7C215F6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37C9E1E5" w14:textId="573065C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034263" w:rsidRPr="00034263" w14:paraId="44F39325" w14:textId="77777777" w:rsidTr="00605575">
        <w:trPr>
          <w:cantSplit/>
          <w:trHeight w:val="1696"/>
        </w:trPr>
        <w:tc>
          <w:tcPr>
            <w:tcW w:w="554" w:type="dxa"/>
            <w:vMerge/>
            <w:textDirection w:val="btLr"/>
          </w:tcPr>
          <w:p w14:paraId="30A7A9CF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B2A27DE" w14:textId="745927F6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</w:p>
        </w:tc>
        <w:tc>
          <w:tcPr>
            <w:tcW w:w="1093" w:type="dxa"/>
          </w:tcPr>
          <w:p w14:paraId="0B4835EF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C49D3D5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71F49183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E7F468D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>Wir spielen</w:t>
            </w:r>
            <w:r w:rsidRPr="00034263">
              <w:rPr>
                <w:rFonts w:asciiTheme="minorHAnsi" w:hAnsiTheme="minorHAnsi" w:cstheme="minorHAnsi"/>
              </w:rPr>
              <w:t xml:space="preserve"> Gra edukacyjno – utrwalająca. Ćwiczenia aktywizujące.</w:t>
            </w:r>
          </w:p>
          <w:p w14:paraId="03C261B9" w14:textId="5319A8D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leksykalno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500E0571" w14:textId="7C8FACF5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40E65E08" w14:textId="77777777" w:rsidTr="00B57A62">
        <w:trPr>
          <w:cantSplit/>
          <w:trHeight w:val="1677"/>
        </w:trPr>
        <w:tc>
          <w:tcPr>
            <w:tcW w:w="554" w:type="dxa"/>
            <w:vMerge/>
            <w:textDirection w:val="btLr"/>
          </w:tcPr>
          <w:p w14:paraId="4F60DD24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52107ABB" w14:textId="1B5F04E7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</w:p>
        </w:tc>
        <w:tc>
          <w:tcPr>
            <w:tcW w:w="1093" w:type="dxa"/>
            <w:shd w:val="clear" w:color="auto" w:fill="EAF1DD" w:themeFill="accent3" w:themeFillTint="33"/>
          </w:tcPr>
          <w:p w14:paraId="5D412AC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813F6A1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532BA928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2CEC19C" w14:textId="2FEA00E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034263" w:rsidRPr="00034263" w14:paraId="01EA65EC" w14:textId="77777777" w:rsidTr="00605575">
        <w:trPr>
          <w:cantSplit/>
          <w:trHeight w:val="1036"/>
        </w:trPr>
        <w:tc>
          <w:tcPr>
            <w:tcW w:w="554" w:type="dxa"/>
            <w:vMerge w:val="restart"/>
            <w:textDirection w:val="btLr"/>
          </w:tcPr>
          <w:p w14:paraId="60B22302" w14:textId="07865284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03" w:type="dxa"/>
            <w:textDirection w:val="btLr"/>
          </w:tcPr>
          <w:p w14:paraId="2CF5F638" w14:textId="3043DFE0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72F38ACC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420A6C1" w14:textId="11ADCB6E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6" w:type="dxa"/>
            <w:vMerge w:val="restart"/>
          </w:tcPr>
          <w:p w14:paraId="7F16218E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upodobań</w:t>
            </w:r>
          </w:p>
          <w:p w14:paraId="06610F09" w14:textId="1BF8FF6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odczuć fizycznych</w:t>
            </w:r>
            <w:r w:rsidR="00713F9B">
              <w:rPr>
                <w:rFonts w:asciiTheme="minorHAnsi" w:hAnsiTheme="minorHAnsi" w:cstheme="minorHAnsi"/>
              </w:rPr>
              <w:t xml:space="preserve"> (głód i pragnienie)</w:t>
            </w:r>
          </w:p>
          <w:p w14:paraId="548A82E4" w14:textId="77776958" w:rsidR="00034263" w:rsidRPr="00034263" w:rsidRDefault="00034263" w:rsidP="00034263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dań</w:t>
            </w:r>
          </w:p>
          <w:p w14:paraId="0705465E" w14:textId="77777777" w:rsidR="00034263" w:rsidRPr="00034263" w:rsidRDefault="00034263" w:rsidP="00034263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ulubionego jedzenia</w:t>
            </w:r>
          </w:p>
          <w:p w14:paraId="4BEED785" w14:textId="10C6D872" w:rsidR="00034263" w:rsidRPr="00034263" w:rsidRDefault="00034263" w:rsidP="00034263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 w:val="restart"/>
          </w:tcPr>
          <w:p w14:paraId="6DDB03FA" w14:textId="0078DFB5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Słownictwo związane </w:t>
            </w:r>
            <w:r w:rsidRPr="00034263">
              <w:rPr>
                <w:rFonts w:asciiTheme="minorHAnsi" w:hAnsiTheme="minorHAnsi" w:cstheme="minorHAnsi"/>
              </w:rPr>
              <w:br/>
              <w:t xml:space="preserve">z jedzeniem </w:t>
            </w:r>
            <w:r w:rsidRPr="00034263">
              <w:rPr>
                <w:rFonts w:asciiTheme="minorHAnsi" w:hAnsiTheme="minorHAnsi" w:cstheme="minorHAnsi"/>
              </w:rPr>
              <w:br/>
              <w:t xml:space="preserve">i piciem (posiłki, nazwy </w:t>
            </w:r>
            <w:r w:rsidR="00713F9B">
              <w:rPr>
                <w:rFonts w:asciiTheme="minorHAnsi" w:hAnsiTheme="minorHAnsi" w:cstheme="minorHAnsi"/>
              </w:rPr>
              <w:t xml:space="preserve">wybranych </w:t>
            </w:r>
            <w:r w:rsidRPr="00034263">
              <w:rPr>
                <w:rFonts w:asciiTheme="minorHAnsi" w:hAnsiTheme="minorHAnsi" w:cstheme="minorHAnsi"/>
              </w:rPr>
              <w:t>dań, kanapki, napoje)</w:t>
            </w:r>
          </w:p>
          <w:p w14:paraId="6B05BD6B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Odczucia fizyczne (głód, pragnienie)</w:t>
            </w:r>
          </w:p>
          <w:p w14:paraId="106D71F8" w14:textId="0B58DC3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133F3CE9" w14:textId="4CD8D5F4" w:rsidR="00713F9B" w:rsidRPr="00034263" w:rsidRDefault="00034263" w:rsidP="00713F9B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 w:rsidRPr="00034263">
              <w:rPr>
                <w:rFonts w:asciiTheme="minorHAnsi" w:hAnsiTheme="minorHAnsi" w:cstheme="minorHAnsi"/>
              </w:rPr>
              <w:t>Czasownik</w:t>
            </w:r>
            <w:r w:rsidR="00713F9B">
              <w:rPr>
                <w:rFonts w:asciiTheme="minorHAnsi" w:hAnsiTheme="minorHAnsi" w:cstheme="minorHAnsi"/>
              </w:rPr>
              <w:t>i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 w:rsidR="00713F9B">
              <w:rPr>
                <w:rFonts w:asciiTheme="minorHAnsi" w:hAnsiTheme="minorHAnsi" w:cstheme="minorHAnsi"/>
              </w:rPr>
              <w:t>nie</w:t>
            </w:r>
            <w:r w:rsidRPr="00034263">
              <w:rPr>
                <w:rFonts w:asciiTheme="minorHAnsi" w:hAnsiTheme="minorHAnsi" w:cstheme="minorHAnsi"/>
                <w:iCs/>
              </w:rPr>
              <w:t>regularn</w:t>
            </w:r>
            <w:r w:rsidR="00713F9B">
              <w:rPr>
                <w:rFonts w:asciiTheme="minorHAnsi" w:hAnsiTheme="minorHAnsi" w:cstheme="minorHAnsi"/>
                <w:iCs/>
              </w:rPr>
              <w:t>e</w:t>
            </w:r>
            <w:r w:rsidRPr="00034263">
              <w:rPr>
                <w:rFonts w:asciiTheme="minorHAnsi" w:hAnsiTheme="minorHAnsi" w:cstheme="minorHAnsi"/>
                <w:iCs/>
              </w:rPr>
              <w:t xml:space="preserve"> </w:t>
            </w:r>
            <w:r w:rsidRPr="00034263">
              <w:rPr>
                <w:rFonts w:asciiTheme="minorHAnsi" w:hAnsiTheme="minorHAnsi" w:cstheme="minorHAnsi"/>
              </w:rPr>
              <w:t xml:space="preserve">w czasie </w:t>
            </w:r>
            <w:r w:rsidR="00713F9B">
              <w:rPr>
                <w:rFonts w:asciiTheme="minorHAnsi" w:hAnsiTheme="minorHAnsi" w:cstheme="minorHAnsi"/>
                <w:i/>
              </w:rPr>
              <w:t>Präsens</w:t>
            </w:r>
            <w:r w:rsidRPr="00034263">
              <w:rPr>
                <w:rFonts w:asciiTheme="minorHAnsi" w:hAnsiTheme="minorHAnsi" w:cstheme="minorHAnsi"/>
              </w:rPr>
              <w:t xml:space="preserve"> –</w:t>
            </w:r>
            <w:r w:rsidRPr="00034263">
              <w:rPr>
                <w:rFonts w:asciiTheme="minorHAnsi" w:hAnsiTheme="minorHAnsi" w:cstheme="minorHAnsi"/>
                <w:iCs/>
              </w:rPr>
              <w:t xml:space="preserve"> </w:t>
            </w:r>
            <w:r w:rsidR="00713F9B">
              <w:rPr>
                <w:rFonts w:asciiTheme="minorHAnsi" w:hAnsiTheme="minorHAnsi" w:cstheme="minorHAnsi"/>
                <w:b/>
                <w:i/>
              </w:rPr>
              <w:t>essen, mögen</w:t>
            </w:r>
            <w:r w:rsidR="00713F9B">
              <w:rPr>
                <w:rFonts w:asciiTheme="minorHAnsi" w:hAnsiTheme="minorHAnsi" w:cstheme="minorHAnsi"/>
                <w:i/>
              </w:rPr>
              <w:t xml:space="preserve"> </w:t>
            </w:r>
            <w:r w:rsidR="00713F9B" w:rsidRPr="00713F9B">
              <w:rPr>
                <w:rFonts w:asciiTheme="minorHAnsi" w:hAnsiTheme="minorHAnsi" w:cstheme="minorHAnsi"/>
              </w:rPr>
              <w:t>i</w:t>
            </w:r>
            <w:r w:rsidR="00713F9B">
              <w:rPr>
                <w:rFonts w:asciiTheme="minorHAnsi" w:hAnsiTheme="minorHAnsi" w:cstheme="minorHAnsi"/>
              </w:rPr>
              <w:t xml:space="preserve"> regularny</w:t>
            </w:r>
            <w:r w:rsidR="00713F9B">
              <w:rPr>
                <w:rFonts w:asciiTheme="minorHAnsi" w:hAnsiTheme="minorHAnsi" w:cstheme="minorHAnsi"/>
                <w:i/>
              </w:rPr>
              <w:t xml:space="preserve"> </w:t>
            </w:r>
            <w:r w:rsidR="00713F9B" w:rsidRPr="00713F9B">
              <w:rPr>
                <w:rFonts w:asciiTheme="minorHAnsi" w:hAnsiTheme="minorHAnsi" w:cstheme="minorHAnsi"/>
                <w:b/>
                <w:i/>
              </w:rPr>
              <w:t>trinken</w:t>
            </w:r>
            <w:r w:rsidR="00713F9B" w:rsidRPr="00034263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5026CFB7" w14:textId="77777777" w:rsidR="00034263" w:rsidRDefault="00713F9B" w:rsidP="00713F9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Forma </w:t>
            </w:r>
            <w:r w:rsidRPr="00713F9B">
              <w:rPr>
                <w:rFonts w:asciiTheme="minorHAnsi" w:hAnsiTheme="minorHAnsi" w:cstheme="minorHAnsi"/>
                <w:b/>
                <w:i/>
              </w:rPr>
              <w:t>möchte</w:t>
            </w:r>
            <w:r>
              <w:rPr>
                <w:rFonts w:asciiTheme="minorHAnsi" w:hAnsiTheme="minorHAnsi" w:cstheme="minorHAnsi"/>
              </w:rPr>
              <w:t xml:space="preserve"> odmieniona w liczbie pojedynczej</w:t>
            </w:r>
          </w:p>
          <w:p w14:paraId="77E06153" w14:textId="131BE103" w:rsidR="00605575" w:rsidRPr="00605575" w:rsidRDefault="00605575" w:rsidP="00713F9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05575">
              <w:rPr>
                <w:rFonts w:cstheme="minorHAnsi"/>
              </w:rPr>
              <w:t>Przysłówki</w:t>
            </w:r>
            <w:r w:rsidRPr="00605575">
              <w:rPr>
                <w:rFonts w:cstheme="minorHAnsi"/>
                <w:b/>
                <w:i/>
              </w:rPr>
              <w:t xml:space="preserve"> gern, nicht gern</w:t>
            </w:r>
          </w:p>
        </w:tc>
        <w:tc>
          <w:tcPr>
            <w:tcW w:w="2391" w:type="dxa"/>
            <w:vMerge w:val="restart"/>
          </w:tcPr>
          <w:p w14:paraId="7BA1EB75" w14:textId="3AD314EB" w:rsidR="00713F9B" w:rsidRDefault="00713F9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Tradycyjne posiłki na śniadanie w Polsce i Niemczech</w:t>
            </w:r>
          </w:p>
          <w:p w14:paraId="21C79D4D" w14:textId="5F6688F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Gra </w:t>
            </w:r>
            <w:r w:rsidRPr="00713F9B">
              <w:rPr>
                <w:rFonts w:asciiTheme="minorHAnsi" w:hAnsiTheme="minorHAnsi" w:cstheme="minorHAnsi"/>
                <w:b/>
                <w:i/>
                <w:iCs/>
              </w:rPr>
              <w:t>Bingo</w:t>
            </w:r>
          </w:p>
        </w:tc>
      </w:tr>
      <w:tr w:rsidR="00034263" w:rsidRPr="00034263" w14:paraId="370CFB9D" w14:textId="77777777" w:rsidTr="00605575">
        <w:trPr>
          <w:cantSplit/>
          <w:trHeight w:val="994"/>
        </w:trPr>
        <w:tc>
          <w:tcPr>
            <w:tcW w:w="554" w:type="dxa"/>
            <w:vMerge/>
            <w:textDirection w:val="btLr"/>
          </w:tcPr>
          <w:p w14:paraId="1854C523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71B7E40" w14:textId="36F065D3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44C72003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623E6DD" w14:textId="7288C7E1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1E05E9EC" w14:textId="58E6575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646D8597" w14:textId="09E6947C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AD434B4" w14:textId="58A1118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1D49E618" w14:textId="05235D80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1A19311A" w14:textId="77777777" w:rsidTr="00605575">
        <w:trPr>
          <w:cantSplit/>
          <w:trHeight w:val="980"/>
        </w:trPr>
        <w:tc>
          <w:tcPr>
            <w:tcW w:w="554" w:type="dxa"/>
            <w:vMerge/>
            <w:textDirection w:val="btLr"/>
          </w:tcPr>
          <w:p w14:paraId="081D8829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6FFD435D" w14:textId="3F7F1423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620E4902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913C63D" w14:textId="47FC736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3154D065" w14:textId="38C6A72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4F456741" w14:textId="3C1161BC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2CDC0F64" w14:textId="63C3A0B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6E003C60" w14:textId="59E4418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0979D665" w14:textId="77777777" w:rsidTr="00605575">
        <w:trPr>
          <w:cantSplit/>
          <w:trHeight w:val="1787"/>
        </w:trPr>
        <w:tc>
          <w:tcPr>
            <w:tcW w:w="554" w:type="dxa"/>
            <w:vMerge/>
            <w:textDirection w:val="btLr"/>
          </w:tcPr>
          <w:p w14:paraId="537D8098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0BB325F" w14:textId="09345D4F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</w:p>
        </w:tc>
        <w:tc>
          <w:tcPr>
            <w:tcW w:w="1093" w:type="dxa"/>
          </w:tcPr>
          <w:p w14:paraId="7888103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6E42166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607EF694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1C67A24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>Wir spielen</w:t>
            </w:r>
            <w:r w:rsidRPr="00034263">
              <w:rPr>
                <w:rFonts w:asciiTheme="minorHAnsi" w:hAnsiTheme="minorHAnsi" w:cstheme="minorHAnsi"/>
              </w:rPr>
              <w:t xml:space="preserve"> Gra edukacyjno – utrwalająca. Ćwiczenia aktywizujące.</w:t>
            </w:r>
          </w:p>
          <w:p w14:paraId="3648598C" w14:textId="7B9EDDD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leksykalno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5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6258F347" w14:textId="70CD8AD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751E6378" w14:textId="77777777" w:rsidTr="00B57A62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2228DE0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22A99229" w14:textId="38EC43F7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</w:p>
        </w:tc>
        <w:tc>
          <w:tcPr>
            <w:tcW w:w="1093" w:type="dxa"/>
            <w:shd w:val="clear" w:color="auto" w:fill="EAF1DD" w:themeFill="accent3" w:themeFillTint="33"/>
          </w:tcPr>
          <w:p w14:paraId="5E58E2D1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302676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10A0189F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1902A8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5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3A359FA6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C3DA51D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65B109A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ADAC0AC" w14:textId="570783E0" w:rsidR="00605575" w:rsidRPr="00034263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605575" w14:paraId="402A9128" w14:textId="77777777" w:rsidTr="00605575">
        <w:trPr>
          <w:cantSplit/>
          <w:trHeight w:val="1066"/>
        </w:trPr>
        <w:tc>
          <w:tcPr>
            <w:tcW w:w="554" w:type="dxa"/>
            <w:vMerge w:val="restart"/>
            <w:textDirection w:val="btLr"/>
          </w:tcPr>
          <w:p w14:paraId="29DADC65" w14:textId="4B2FDCE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03" w:type="dxa"/>
            <w:textDirection w:val="btLr"/>
          </w:tcPr>
          <w:p w14:paraId="4C45D473" w14:textId="41FAFA98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2DF41DBD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25ACF6" w14:textId="04C245DB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7C4F230A" w14:textId="4BDC991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upodobań</w:t>
            </w:r>
          </w:p>
          <w:p w14:paraId="68EAFEBE" w14:textId="0FBEE91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dzień tygodnia</w:t>
            </w:r>
          </w:p>
          <w:p w14:paraId="2A01D7FA" w14:textId="4B600FD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ulubiony dzień tygodnia i miesiąc</w:t>
            </w:r>
          </w:p>
          <w:p w14:paraId="5101DDA3" w14:textId="1D6682BC" w:rsidR="00034263" w:rsidRPr="00034263" w:rsidRDefault="00034263" w:rsidP="00713F9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Porządkowanie czynności chronologicznie</w:t>
            </w:r>
            <w:r w:rsidR="00713F9B">
              <w:rPr>
                <w:rFonts w:asciiTheme="minorHAnsi" w:hAnsiTheme="minorHAnsi" w:cstheme="minorHAnsi"/>
              </w:rPr>
              <w:t xml:space="preserve"> i zgodnie z częstotliwością</w:t>
            </w:r>
          </w:p>
          <w:p w14:paraId="60D9B731" w14:textId="21B3D08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Pytanie o </w:t>
            </w:r>
            <w:r w:rsidR="00713F9B">
              <w:rPr>
                <w:rFonts w:asciiTheme="minorHAnsi" w:hAnsiTheme="minorHAnsi" w:cstheme="minorHAnsi"/>
              </w:rPr>
              <w:t>miesiąc</w:t>
            </w:r>
            <w:r w:rsidRPr="00034263">
              <w:rPr>
                <w:rFonts w:asciiTheme="minorHAnsi" w:hAnsiTheme="minorHAnsi" w:cstheme="minorHAnsi"/>
              </w:rPr>
              <w:t xml:space="preserve"> urodzin</w:t>
            </w:r>
          </w:p>
          <w:p w14:paraId="1B55BDCD" w14:textId="56CB508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Mówienie o swoich urodzinach</w:t>
            </w:r>
          </w:p>
          <w:p w14:paraId="50DCAD98" w14:textId="5FE9DA7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Umawianie się</w:t>
            </w:r>
          </w:p>
          <w:p w14:paraId="435F23A2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Proponowanie</w:t>
            </w:r>
          </w:p>
          <w:p w14:paraId="2605312C" w14:textId="33E6E69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Akceptowanie propozycji lub odrzucanie jej</w:t>
            </w:r>
          </w:p>
        </w:tc>
        <w:tc>
          <w:tcPr>
            <w:tcW w:w="1982" w:type="dxa"/>
            <w:vMerge w:val="restart"/>
          </w:tcPr>
          <w:p w14:paraId="4E940043" w14:textId="532B0D4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Czynności</w:t>
            </w:r>
            <w:r w:rsidR="00713F9B">
              <w:rPr>
                <w:rFonts w:asciiTheme="minorHAnsi" w:hAnsiTheme="minorHAnsi" w:cstheme="minorHAnsi"/>
              </w:rPr>
              <w:t xml:space="preserve"> i aktywoności</w:t>
            </w:r>
            <w:r w:rsidRPr="00034263">
              <w:rPr>
                <w:rFonts w:asciiTheme="minorHAnsi" w:hAnsiTheme="minorHAnsi" w:cstheme="minorHAnsi"/>
              </w:rPr>
              <w:t xml:space="preserve"> dnia codziennego</w:t>
            </w:r>
          </w:p>
          <w:p w14:paraId="02A9F81B" w14:textId="0E60515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Dni tygodnia</w:t>
            </w:r>
          </w:p>
          <w:p w14:paraId="4867BF3C" w14:textId="483A8299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Czas wolny</w:t>
            </w:r>
          </w:p>
          <w:p w14:paraId="07B10579" w14:textId="09116D06" w:rsidR="00713F9B" w:rsidRPr="00034263" w:rsidRDefault="00713F9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Rozrywka</w:t>
            </w:r>
          </w:p>
          <w:p w14:paraId="4F2043DA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Miesiące</w:t>
            </w:r>
          </w:p>
          <w:p w14:paraId="23D7E0FB" w14:textId="7661A98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Liczebniki od 20 do </w:t>
            </w:r>
            <w:r w:rsidR="00713F9B">
              <w:rPr>
                <w:rFonts w:asciiTheme="minorHAnsi" w:hAnsiTheme="minorHAnsi" w:cstheme="minorHAnsi"/>
              </w:rPr>
              <w:t>100</w:t>
            </w:r>
          </w:p>
          <w:p w14:paraId="1B63D8C2" w14:textId="53636D15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0C5D6330" w14:textId="5296C752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 w:rsidRPr="00034263">
              <w:rPr>
                <w:rFonts w:asciiTheme="minorHAnsi" w:hAnsiTheme="minorHAnsi" w:cstheme="minorHAnsi"/>
              </w:rPr>
              <w:t xml:space="preserve">Czasownik nieregularny </w:t>
            </w:r>
            <w:r w:rsidR="00713F9B" w:rsidRPr="00713F9B">
              <w:rPr>
                <w:rFonts w:asciiTheme="minorHAnsi" w:hAnsiTheme="minorHAnsi" w:cstheme="minorHAnsi"/>
                <w:b/>
                <w:i/>
                <w:iCs/>
              </w:rPr>
              <w:t>lernen</w:t>
            </w:r>
            <w:r w:rsidRPr="00034263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034263">
              <w:rPr>
                <w:rFonts w:asciiTheme="minorHAnsi" w:hAnsiTheme="minorHAnsi" w:cstheme="minorHAnsi"/>
              </w:rPr>
              <w:t xml:space="preserve">w czasie </w:t>
            </w:r>
            <w:r w:rsidR="00713F9B">
              <w:rPr>
                <w:rFonts w:asciiTheme="minorHAnsi" w:hAnsiTheme="minorHAnsi" w:cstheme="minorHAnsi"/>
                <w:i/>
              </w:rPr>
              <w:t>Präsens</w:t>
            </w:r>
            <w:r w:rsidRPr="00034263">
              <w:rPr>
                <w:rFonts w:asciiTheme="minorHAnsi" w:hAnsiTheme="minorHAnsi" w:cstheme="minorHAnsi"/>
              </w:rPr>
              <w:t xml:space="preserve"> – (odmieniony w liczbie pojedynczej)</w:t>
            </w:r>
          </w:p>
          <w:p w14:paraId="4F13DED1" w14:textId="3B20DBC6" w:rsidR="00034263" w:rsidRPr="00034263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Zdania pojedyncze i złożone z dwoma czasownikami</w:t>
            </w:r>
          </w:p>
        </w:tc>
        <w:tc>
          <w:tcPr>
            <w:tcW w:w="2391" w:type="dxa"/>
            <w:vMerge w:val="restart"/>
          </w:tcPr>
          <w:p w14:paraId="48D3E5BF" w14:textId="77777777" w:rsidR="00605575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 w:rsidRPr="00605575">
              <w:rPr>
                <w:rFonts w:asciiTheme="minorHAnsi" w:hAnsiTheme="minorHAnsi" w:cstheme="minorHAnsi"/>
                <w:lang w:val="de-DE"/>
              </w:rPr>
              <w:t xml:space="preserve">Piosenka </w:t>
            </w:r>
          </w:p>
          <w:p w14:paraId="38C07D06" w14:textId="020D070B" w:rsidR="00034263" w:rsidRP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  <w:lang w:val="de-DE"/>
              </w:rPr>
            </w:pPr>
            <w:r w:rsidRPr="00605575">
              <w:rPr>
                <w:rFonts w:asciiTheme="minorHAnsi" w:hAnsiTheme="minorHAnsi" w:cstheme="minorHAnsi"/>
                <w:b/>
                <w:i/>
                <w:iCs/>
                <w:lang w:val="de-DE"/>
              </w:rPr>
              <w:t>Zum Geburtstag viel Grlück</w:t>
            </w:r>
          </w:p>
          <w:p w14:paraId="285071D5" w14:textId="77777777" w:rsidR="00605575" w:rsidRPr="00B57A62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r w:rsidRPr="00B57A62">
              <w:rPr>
                <w:rFonts w:asciiTheme="minorHAnsi" w:hAnsiTheme="minorHAnsi" w:cstheme="minorHAnsi"/>
                <w:lang w:val="de-DE"/>
              </w:rPr>
              <w:t xml:space="preserve">Wierszyk </w:t>
            </w:r>
            <w:r w:rsidRPr="00B57A62">
              <w:rPr>
                <w:rFonts w:asciiTheme="minorHAnsi" w:hAnsiTheme="minorHAnsi" w:cstheme="minorHAnsi"/>
                <w:lang w:val="de-DE"/>
              </w:rPr>
              <w:br/>
              <w:t>o miesiącach</w:t>
            </w:r>
            <w:r w:rsidR="00605575" w:rsidRPr="00B57A62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14:paraId="687534A1" w14:textId="77777777" w:rsidR="00034263" w:rsidRPr="00B57A62" w:rsidRDefault="00605575" w:rsidP="00034263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lang w:val="de-DE"/>
              </w:rPr>
            </w:pPr>
            <w:r w:rsidRPr="00B57A62">
              <w:rPr>
                <w:rFonts w:asciiTheme="minorHAnsi" w:hAnsiTheme="minorHAnsi" w:cstheme="minorHAnsi"/>
                <w:b/>
                <w:i/>
                <w:lang w:val="de-DE"/>
              </w:rPr>
              <w:t>Die Jahresuhr</w:t>
            </w:r>
          </w:p>
          <w:p w14:paraId="3129F4D5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 w:rsidRPr="00605575">
              <w:rPr>
                <w:rFonts w:asciiTheme="minorHAnsi" w:hAnsiTheme="minorHAnsi" w:cstheme="minorHAnsi"/>
              </w:rPr>
              <w:t xml:space="preserve">Gra </w:t>
            </w:r>
            <w:r>
              <w:rPr>
                <w:rFonts w:asciiTheme="minorHAnsi" w:hAnsiTheme="minorHAnsi" w:cstheme="minorHAnsi"/>
                <w:b/>
                <w:i/>
              </w:rPr>
              <w:t>Bingo</w:t>
            </w:r>
          </w:p>
          <w:p w14:paraId="4FF68A75" w14:textId="2453E437" w:rsidR="00605575" w:rsidRP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 w:rsidRPr="00605575">
              <w:rPr>
                <w:rFonts w:asciiTheme="minorHAnsi" w:hAnsiTheme="minorHAnsi" w:cstheme="minorHAnsi"/>
              </w:rPr>
              <w:t>Gra</w:t>
            </w:r>
            <w:r>
              <w:rPr>
                <w:rFonts w:asciiTheme="minorHAnsi" w:hAnsiTheme="minorHAnsi" w:cstheme="minorHAnsi"/>
                <w:b/>
                <w:i/>
              </w:rPr>
              <w:t xml:space="preserve"> Würfeln</w:t>
            </w:r>
          </w:p>
        </w:tc>
      </w:tr>
      <w:tr w:rsidR="00034263" w:rsidRPr="00034263" w14:paraId="09EF3B52" w14:textId="77777777" w:rsidTr="00605575">
        <w:trPr>
          <w:cantSplit/>
          <w:trHeight w:val="968"/>
        </w:trPr>
        <w:tc>
          <w:tcPr>
            <w:tcW w:w="554" w:type="dxa"/>
            <w:vMerge/>
            <w:textDirection w:val="btLr"/>
          </w:tcPr>
          <w:p w14:paraId="3C0F7F87" w14:textId="77777777" w:rsidR="00034263" w:rsidRPr="00605575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399C2946" w14:textId="546C81BE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36E823F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2B99EA5" w14:textId="5F2AFBD2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7D7FC55F" w14:textId="60F924B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7C0159EE" w14:textId="1ACD133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02B3CB1E" w14:textId="292F3F9C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1566203B" w14:textId="0672D331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57D18E8" w14:textId="77777777" w:rsidTr="00605575">
        <w:trPr>
          <w:cantSplit/>
          <w:trHeight w:val="1407"/>
        </w:trPr>
        <w:tc>
          <w:tcPr>
            <w:tcW w:w="554" w:type="dxa"/>
            <w:vMerge/>
            <w:textDirection w:val="btLr"/>
          </w:tcPr>
          <w:p w14:paraId="39C381FF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C5ED8DF" w14:textId="61BA3EC5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DB2B68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C1253BB" w14:textId="4B42742C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1F215A0B" w14:textId="71197CF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52B9DA99" w14:textId="38EDAAD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218FD4CF" w14:textId="259E07E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608E7DCD" w14:textId="7E1CA1A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430F75C" w14:textId="77777777" w:rsidTr="00605575">
        <w:trPr>
          <w:cantSplit/>
          <w:trHeight w:val="1687"/>
        </w:trPr>
        <w:tc>
          <w:tcPr>
            <w:tcW w:w="554" w:type="dxa"/>
            <w:vMerge/>
            <w:textDirection w:val="btLr"/>
          </w:tcPr>
          <w:p w14:paraId="3B316AA7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1D5517F" w14:textId="41070939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</w:p>
        </w:tc>
        <w:tc>
          <w:tcPr>
            <w:tcW w:w="1093" w:type="dxa"/>
          </w:tcPr>
          <w:p w14:paraId="1FA46442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0A6F9D8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20CB79FC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D5D661B" w14:textId="6911705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>Wir spielen</w:t>
            </w:r>
            <w:r w:rsidRPr="00034263">
              <w:rPr>
                <w:rFonts w:asciiTheme="minorHAnsi" w:hAnsiTheme="minorHAnsi" w:cstheme="minorHAnsi"/>
              </w:rPr>
              <w:t xml:space="preserve"> Gra edukacyjno – utrwalająca. Ćwiczenia aktywizujące.</w:t>
            </w:r>
          </w:p>
          <w:p w14:paraId="391379F6" w14:textId="1D108D72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leksykalno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6.</w:t>
            </w:r>
          </w:p>
          <w:p w14:paraId="3B3AA74D" w14:textId="0A7BC78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AAA77BD" w14:textId="77777777" w:rsidTr="00B57A62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758E5BB6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71614668" w14:textId="45F99AA3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</w:p>
        </w:tc>
        <w:tc>
          <w:tcPr>
            <w:tcW w:w="1093" w:type="dxa"/>
            <w:shd w:val="clear" w:color="auto" w:fill="EAF1DD" w:themeFill="accent3" w:themeFillTint="33"/>
          </w:tcPr>
          <w:p w14:paraId="3BD6F633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0AFC417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32027DB9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7A61066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6.</w:t>
            </w:r>
          </w:p>
          <w:p w14:paraId="16D39D0D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C63F7E9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902BC14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5D6353E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9DF41B" w14:textId="620A7277" w:rsidR="00605575" w:rsidRPr="00034263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03E3C18" w14:textId="77777777" w:rsidR="00904AFF" w:rsidRPr="00034263" w:rsidRDefault="00904AFF" w:rsidP="0086202B">
      <w:pPr>
        <w:rPr>
          <w:rFonts w:asciiTheme="minorHAnsi" w:hAnsiTheme="minorHAnsi" w:cstheme="minorHAnsi"/>
        </w:rPr>
      </w:pPr>
    </w:p>
    <w:sectPr w:rsidR="00904AFF" w:rsidRPr="00034263" w:rsidSect="003720F9">
      <w:footerReference w:type="default" r:id="rId7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D4A9F" w14:textId="77777777" w:rsidR="00FB0C72" w:rsidRDefault="00FB0C72" w:rsidP="00E4707C">
      <w:pPr>
        <w:spacing w:after="0" w:line="240" w:lineRule="auto"/>
      </w:pPr>
      <w:r>
        <w:separator/>
      </w:r>
    </w:p>
  </w:endnote>
  <w:endnote w:type="continuationSeparator" w:id="0">
    <w:p w14:paraId="56573D33" w14:textId="77777777" w:rsidR="00FB0C72" w:rsidRDefault="00FB0C72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BD0F4" w14:textId="4756F684" w:rsidR="00904AFF" w:rsidRDefault="000037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0C72">
      <w:rPr>
        <w:noProof/>
      </w:rPr>
      <w:t>1</w:t>
    </w:r>
    <w:r>
      <w:rPr>
        <w:noProof/>
      </w:rPr>
      <w:fldChar w:fldCharType="end"/>
    </w:r>
  </w:p>
  <w:p w14:paraId="030BD77E" w14:textId="77777777" w:rsidR="00904AFF" w:rsidRDefault="00904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9F34F" w14:textId="77777777" w:rsidR="00FB0C72" w:rsidRDefault="00FB0C72" w:rsidP="00E4707C">
      <w:pPr>
        <w:spacing w:after="0" w:line="240" w:lineRule="auto"/>
      </w:pPr>
      <w:r>
        <w:separator/>
      </w:r>
    </w:p>
  </w:footnote>
  <w:footnote w:type="continuationSeparator" w:id="0">
    <w:p w14:paraId="66D474DB" w14:textId="77777777" w:rsidR="00FB0C72" w:rsidRDefault="00FB0C72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1342"/>
    <w:multiLevelType w:val="hybridMultilevel"/>
    <w:tmpl w:val="EA541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974672"/>
    <w:multiLevelType w:val="hybridMultilevel"/>
    <w:tmpl w:val="9FEC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8766E7"/>
    <w:multiLevelType w:val="hybridMultilevel"/>
    <w:tmpl w:val="E90C3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B82DEC"/>
    <w:multiLevelType w:val="hybridMultilevel"/>
    <w:tmpl w:val="0B1A2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3F55DF"/>
    <w:multiLevelType w:val="hybridMultilevel"/>
    <w:tmpl w:val="1A28C3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AF1BEB"/>
    <w:multiLevelType w:val="hybridMultilevel"/>
    <w:tmpl w:val="6E4843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26A83"/>
    <w:multiLevelType w:val="hybridMultilevel"/>
    <w:tmpl w:val="BE9C1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B8067D"/>
    <w:multiLevelType w:val="hybridMultilevel"/>
    <w:tmpl w:val="1038B0C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3F8D3580"/>
    <w:multiLevelType w:val="hybridMultilevel"/>
    <w:tmpl w:val="37DA1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B646D6"/>
    <w:multiLevelType w:val="hybridMultilevel"/>
    <w:tmpl w:val="66846A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9477CB"/>
    <w:multiLevelType w:val="hybridMultilevel"/>
    <w:tmpl w:val="E5602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8190F"/>
    <w:multiLevelType w:val="hybridMultilevel"/>
    <w:tmpl w:val="0FCC6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313082"/>
    <w:multiLevelType w:val="hybridMultilevel"/>
    <w:tmpl w:val="48FC4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1F6548"/>
    <w:multiLevelType w:val="hybridMultilevel"/>
    <w:tmpl w:val="8DF471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93455A"/>
    <w:multiLevelType w:val="hybridMultilevel"/>
    <w:tmpl w:val="B2E481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20971"/>
    <w:multiLevelType w:val="hybridMultilevel"/>
    <w:tmpl w:val="C3BA4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DDE0C89"/>
    <w:multiLevelType w:val="hybridMultilevel"/>
    <w:tmpl w:val="4A5AB1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>
    <w:abstractNumId w:val="1"/>
  </w:num>
  <w:num w:numId="5">
    <w:abstractNumId w:val="14"/>
  </w:num>
  <w:num w:numId="6">
    <w:abstractNumId w:val="6"/>
  </w:num>
  <w:num w:numId="7">
    <w:abstractNumId w:val="7"/>
  </w:num>
  <w:num w:numId="8">
    <w:abstractNumId w:val="12"/>
  </w:num>
  <w:num w:numId="9">
    <w:abstractNumId w:val="4"/>
  </w:num>
  <w:num w:numId="10">
    <w:abstractNumId w:val="11"/>
  </w:num>
  <w:num w:numId="11">
    <w:abstractNumId w:val="0"/>
  </w:num>
  <w:num w:numId="12">
    <w:abstractNumId w:val="9"/>
  </w:num>
  <w:num w:numId="13">
    <w:abstractNumId w:val="5"/>
  </w:num>
  <w:num w:numId="14">
    <w:abstractNumId w:val="17"/>
  </w:num>
  <w:num w:numId="15">
    <w:abstractNumId w:val="16"/>
  </w:num>
  <w:num w:numId="16">
    <w:abstractNumId w:val="13"/>
  </w:num>
  <w:num w:numId="17">
    <w:abstractNumId w:val="2"/>
  </w:num>
  <w:num w:numId="18">
    <w:abstractNumId w:val="10"/>
  </w:num>
  <w:num w:numId="19">
    <w:abstractNumId w:val="1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F3B"/>
    <w:rsid w:val="000037E8"/>
    <w:rsid w:val="00011AE1"/>
    <w:rsid w:val="00034263"/>
    <w:rsid w:val="0004546F"/>
    <w:rsid w:val="00080F0F"/>
    <w:rsid w:val="0008741E"/>
    <w:rsid w:val="000B7614"/>
    <w:rsid w:val="000E59CD"/>
    <w:rsid w:val="0010339D"/>
    <w:rsid w:val="00141459"/>
    <w:rsid w:val="00157C22"/>
    <w:rsid w:val="001734B0"/>
    <w:rsid w:val="00183482"/>
    <w:rsid w:val="001A00E2"/>
    <w:rsid w:val="001A0372"/>
    <w:rsid w:val="002270AE"/>
    <w:rsid w:val="0029514D"/>
    <w:rsid w:val="002E6094"/>
    <w:rsid w:val="002F4A31"/>
    <w:rsid w:val="00324C5C"/>
    <w:rsid w:val="00356F3B"/>
    <w:rsid w:val="003720F9"/>
    <w:rsid w:val="00394BAA"/>
    <w:rsid w:val="003A5043"/>
    <w:rsid w:val="00412304"/>
    <w:rsid w:val="00416F37"/>
    <w:rsid w:val="00417822"/>
    <w:rsid w:val="004242E9"/>
    <w:rsid w:val="004457EF"/>
    <w:rsid w:val="00450A56"/>
    <w:rsid w:val="00475933"/>
    <w:rsid w:val="004A2B8C"/>
    <w:rsid w:val="004D412A"/>
    <w:rsid w:val="005175F2"/>
    <w:rsid w:val="00533272"/>
    <w:rsid w:val="0055136C"/>
    <w:rsid w:val="005F06B2"/>
    <w:rsid w:val="005F3871"/>
    <w:rsid w:val="00604B3D"/>
    <w:rsid w:val="00605575"/>
    <w:rsid w:val="00635EE2"/>
    <w:rsid w:val="00640297"/>
    <w:rsid w:val="00655A16"/>
    <w:rsid w:val="00674ACB"/>
    <w:rsid w:val="00691843"/>
    <w:rsid w:val="006E66EF"/>
    <w:rsid w:val="00713F9B"/>
    <w:rsid w:val="00740D6C"/>
    <w:rsid w:val="00782D38"/>
    <w:rsid w:val="007B2E08"/>
    <w:rsid w:val="007C23F3"/>
    <w:rsid w:val="007D674C"/>
    <w:rsid w:val="007D777C"/>
    <w:rsid w:val="00834556"/>
    <w:rsid w:val="00835BEF"/>
    <w:rsid w:val="0084642C"/>
    <w:rsid w:val="0085192F"/>
    <w:rsid w:val="0086170B"/>
    <w:rsid w:val="0086202B"/>
    <w:rsid w:val="008A161D"/>
    <w:rsid w:val="00904AFF"/>
    <w:rsid w:val="00950AB6"/>
    <w:rsid w:val="00990382"/>
    <w:rsid w:val="009E1BCC"/>
    <w:rsid w:val="00A07C2F"/>
    <w:rsid w:val="00A250AB"/>
    <w:rsid w:val="00A34190"/>
    <w:rsid w:val="00A3422D"/>
    <w:rsid w:val="00A4001D"/>
    <w:rsid w:val="00A43AFB"/>
    <w:rsid w:val="00A509A0"/>
    <w:rsid w:val="00A65D57"/>
    <w:rsid w:val="00AA4B38"/>
    <w:rsid w:val="00AB109F"/>
    <w:rsid w:val="00AB6403"/>
    <w:rsid w:val="00AD038B"/>
    <w:rsid w:val="00B51CD9"/>
    <w:rsid w:val="00B57A62"/>
    <w:rsid w:val="00BB5CAF"/>
    <w:rsid w:val="00BF19E0"/>
    <w:rsid w:val="00BF585D"/>
    <w:rsid w:val="00C0183E"/>
    <w:rsid w:val="00C06751"/>
    <w:rsid w:val="00C5757A"/>
    <w:rsid w:val="00C701D5"/>
    <w:rsid w:val="00C81E0E"/>
    <w:rsid w:val="00CC74F6"/>
    <w:rsid w:val="00CD23B4"/>
    <w:rsid w:val="00CF5248"/>
    <w:rsid w:val="00D17D86"/>
    <w:rsid w:val="00D265E9"/>
    <w:rsid w:val="00D67D59"/>
    <w:rsid w:val="00D838EB"/>
    <w:rsid w:val="00DD23D2"/>
    <w:rsid w:val="00E062DA"/>
    <w:rsid w:val="00E14B45"/>
    <w:rsid w:val="00E26C90"/>
    <w:rsid w:val="00E4707C"/>
    <w:rsid w:val="00E6280A"/>
    <w:rsid w:val="00E8242E"/>
    <w:rsid w:val="00EB0FA0"/>
    <w:rsid w:val="00EB2E74"/>
    <w:rsid w:val="00EE63F3"/>
    <w:rsid w:val="00EF5864"/>
    <w:rsid w:val="00EF67B4"/>
    <w:rsid w:val="00F012E2"/>
    <w:rsid w:val="00F478F1"/>
    <w:rsid w:val="00F712ED"/>
    <w:rsid w:val="00F821CF"/>
    <w:rsid w:val="00FB0C72"/>
    <w:rsid w:val="00FB1173"/>
    <w:rsid w:val="00FB2642"/>
    <w:rsid w:val="00FD6F2F"/>
    <w:rsid w:val="00FD7402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FC0F6"/>
  <w15:docId w15:val="{32ED5FA4-A3C7-1040-B2AE-BB5468AD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58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Xenia</cp:lastModifiedBy>
  <cp:revision>3</cp:revision>
  <cp:lastPrinted>2023-08-16T13:49:00Z</cp:lastPrinted>
  <dcterms:created xsi:type="dcterms:W3CDTF">2023-08-11T18:07:00Z</dcterms:created>
  <dcterms:modified xsi:type="dcterms:W3CDTF">2023-08-16T13:49:00Z</dcterms:modified>
</cp:coreProperties>
</file>